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642059" w14:textId="77777777"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09C36609">
            <wp:simplePos x="0" y="0"/>
            <wp:positionH relativeFrom="column">
              <wp:posOffset>207873</wp:posOffset>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0039BA5F"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41AF7F4A"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04B31D3E" w14:textId="77777777" w:rsidR="003D7BA4" w:rsidRPr="003D7BA4" w:rsidRDefault="003D7BA4" w:rsidP="003D7BA4">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66758FD7" w14:textId="77777777" w:rsidR="003D7BA4" w:rsidRPr="003D7BA4" w:rsidRDefault="003D7BA4" w:rsidP="003D7BA4">
      <w:pPr>
        <w:rPr>
          <w:rFonts w:ascii="Tahoma" w:hAnsi="Tahoma" w:cs="Tahoma"/>
        </w:rPr>
      </w:pPr>
      <w:r w:rsidRPr="003D7BA4">
        <w:rPr>
          <w:rFonts w:ascii="Tahoma" w:hAnsi="Tahoma" w:cs="Tahoma"/>
        </w:rPr>
        <w:t>Telephone:  0151 709 6727</w:t>
      </w:r>
    </w:p>
    <w:p w14:paraId="471C0D69" w14:textId="77777777" w:rsidR="003D7BA4" w:rsidRPr="003D7BA4" w:rsidRDefault="003D7BA4" w:rsidP="003D7BA4">
      <w:pPr>
        <w:rPr>
          <w:rFonts w:ascii="Tahoma" w:hAnsi="Tahoma" w:cs="Tahoma"/>
          <w:sz w:val="28"/>
        </w:rPr>
      </w:pPr>
      <w:r w:rsidRPr="003D7BA4">
        <w:rPr>
          <w:rFonts w:ascii="Tahoma" w:hAnsi="Tahoma" w:cs="Tahoma"/>
        </w:rPr>
        <w:t>Fax:  0151 708 5105</w:t>
      </w:r>
    </w:p>
    <w:p w14:paraId="1A3B5AFA" w14:textId="77777777" w:rsidR="003D7BA4" w:rsidRDefault="00925193" w:rsidP="003D7BA4">
      <w:r w:rsidRPr="00925193">
        <w:t xml:space="preserve">Website: </w:t>
      </w:r>
      <w:hyperlink r:id="rId9" w:history="1">
        <w:r w:rsidR="00526E75" w:rsidRPr="00F7507C">
          <w:rPr>
            <w:rStyle w:val="Hyperlink"/>
          </w:rPr>
          <w:t>www.kingsley.liverpool.sch.uk</w:t>
        </w:r>
      </w:hyperlink>
    </w:p>
    <w:p w14:paraId="721DD686" w14:textId="77777777" w:rsidR="00526E75" w:rsidRPr="003F46BA" w:rsidRDefault="00526E75" w:rsidP="003D7BA4"/>
    <w:p w14:paraId="7DBBCB3C" w14:textId="77777777" w:rsidR="001F608E" w:rsidRDefault="00B42F22" w:rsidP="003F46BA">
      <w:pPr>
        <w:rPr>
          <w:rFonts w:ascii="Tahoma" w:hAnsi="Tahoma" w:cs="Tahoma"/>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Pr="003F46BA">
        <w:rPr>
          <w:rFonts w:ascii="Tahoma" w:hAnsi="Tahoma" w:cs="Tahoma"/>
        </w:rPr>
        <w:t xml:space="preserve">   </w:t>
      </w:r>
    </w:p>
    <w:p w14:paraId="234151AA" w14:textId="6290DADE" w:rsidR="00BB230D" w:rsidRPr="00F01BB6" w:rsidRDefault="001F608E" w:rsidP="00BB230D">
      <w:pPr>
        <w:rPr>
          <w:rFonts w:ascii="Tahoma" w:hAnsi="Tahoma" w:cs="Tahoma"/>
        </w:rPr>
      </w:pPr>
      <w:r>
        <w:rPr>
          <w:rFonts w:ascii="Tahoma" w:hAnsi="Tahoma" w:cs="Tahoma"/>
        </w:rPr>
        <w:tab/>
      </w:r>
      <w:r>
        <w:rPr>
          <w:rFonts w:ascii="Tahoma" w:hAnsi="Tahoma" w:cs="Tahoma"/>
        </w:rPr>
        <w:tab/>
      </w:r>
      <w:r>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r w:rsidR="008057EF">
        <w:rPr>
          <w:rFonts w:ascii="Tahoma" w:hAnsi="Tahoma" w:cs="Tahoma"/>
        </w:rPr>
        <w:tab/>
      </w:r>
    </w:p>
    <w:p w14:paraId="5BA4730C" w14:textId="4FC1DEEC" w:rsidR="009A5DAC" w:rsidRDefault="001D7F33" w:rsidP="009A5DAC">
      <w:pPr>
        <w:rPr>
          <w:rFonts w:ascii="Arial" w:hAnsi="Arial" w:cs="Arial"/>
          <w:sz w:val="20"/>
          <w:szCs w:val="20"/>
          <w:lang w:eastAsia="en-GB"/>
        </w:rPr>
      </w:pPr>
      <w:r>
        <w:rPr>
          <w:rFonts w:ascii="Tahoma" w:hAnsi="Tahoma" w:cs="Tahoma"/>
          <w:sz w:val="22"/>
          <w:szCs w:val="22"/>
        </w:rPr>
        <w:tab/>
      </w:r>
      <w:r>
        <w:rPr>
          <w:rFonts w:ascii="Tahoma" w:hAnsi="Tahoma" w:cs="Tahoma"/>
          <w:sz w:val="22"/>
          <w:szCs w:val="22"/>
        </w:rPr>
        <w:tab/>
      </w:r>
      <w:r>
        <w:rPr>
          <w:rFonts w:ascii="Tahoma" w:hAnsi="Tahoma" w:cs="Tahoma"/>
          <w:sz w:val="22"/>
          <w:szCs w:val="22"/>
        </w:rPr>
        <w:tab/>
      </w:r>
      <w:r w:rsidR="009A5DAC" w:rsidRPr="009A5DAC">
        <w:rPr>
          <w:rFonts w:ascii="Arial" w:hAnsi="Arial" w:cs="Arial"/>
          <w:b/>
          <w:bCs/>
          <w:color w:val="7F8485"/>
          <w:sz w:val="28"/>
          <w:szCs w:val="28"/>
          <w:u w:val="single"/>
          <w:lang w:eastAsia="en-GB"/>
        </w:rPr>
        <w:t xml:space="preserve">Save Kids </w:t>
      </w:r>
      <w:proofErr w:type="gramStart"/>
      <w:r w:rsidR="009A5DAC" w:rsidRPr="009A5DAC">
        <w:rPr>
          <w:rFonts w:ascii="Arial" w:hAnsi="Arial" w:cs="Arial"/>
          <w:b/>
          <w:bCs/>
          <w:color w:val="7F8485"/>
          <w:sz w:val="28"/>
          <w:szCs w:val="28"/>
          <w:u w:val="single"/>
          <w:lang w:eastAsia="en-GB"/>
        </w:rPr>
        <w:t>From</w:t>
      </w:r>
      <w:proofErr w:type="gramEnd"/>
      <w:r w:rsidR="009A5DAC" w:rsidRPr="009A5DAC">
        <w:rPr>
          <w:rFonts w:ascii="Arial" w:hAnsi="Arial" w:cs="Arial"/>
          <w:b/>
          <w:bCs/>
          <w:color w:val="7F8485"/>
          <w:sz w:val="28"/>
          <w:szCs w:val="28"/>
          <w:u w:val="single"/>
          <w:lang w:eastAsia="en-GB"/>
        </w:rPr>
        <w:t xml:space="preserve"> Sugar Campaign</w:t>
      </w:r>
      <w:r w:rsidR="009A5DAC" w:rsidRPr="009A5DAC">
        <w:rPr>
          <w:rFonts w:ascii="Arial" w:hAnsi="Arial" w:cs="Arial"/>
          <w:b/>
          <w:bCs/>
          <w:color w:val="7F8485"/>
          <w:sz w:val="28"/>
          <w:szCs w:val="28"/>
          <w:lang w:eastAsia="en-GB"/>
        </w:rPr>
        <w:tab/>
      </w:r>
      <w:r w:rsidR="009A5DAC">
        <w:rPr>
          <w:rFonts w:ascii="Arial" w:hAnsi="Arial" w:cs="Arial"/>
          <w:color w:val="7F8485"/>
          <w:sz w:val="16"/>
          <w:szCs w:val="16"/>
          <w:lang w:eastAsia="en-GB"/>
        </w:rPr>
        <w:tab/>
      </w:r>
      <w:r w:rsidR="009A5DAC">
        <w:rPr>
          <w:rFonts w:ascii="Arial" w:hAnsi="Arial" w:cs="Arial"/>
          <w:color w:val="7F8485"/>
          <w:sz w:val="16"/>
          <w:szCs w:val="16"/>
          <w:lang w:eastAsia="en-GB"/>
        </w:rPr>
        <w:tab/>
      </w:r>
      <w:r w:rsidR="009A5DAC" w:rsidRPr="009A5DAC">
        <w:rPr>
          <w:rFonts w:ascii="Arial" w:hAnsi="Arial" w:cs="Arial"/>
          <w:sz w:val="20"/>
          <w:szCs w:val="20"/>
          <w:lang w:eastAsia="en-GB"/>
        </w:rPr>
        <w:t>2</w:t>
      </w:r>
      <w:r w:rsidR="009A5DAC" w:rsidRPr="009A5DAC">
        <w:rPr>
          <w:rFonts w:ascii="Arial" w:hAnsi="Arial" w:cs="Arial"/>
          <w:sz w:val="20"/>
          <w:szCs w:val="20"/>
          <w:vertAlign w:val="superscript"/>
          <w:lang w:eastAsia="en-GB"/>
        </w:rPr>
        <w:t>nd</w:t>
      </w:r>
      <w:r w:rsidR="009A5DAC" w:rsidRPr="009A5DAC">
        <w:rPr>
          <w:rFonts w:ascii="Arial" w:hAnsi="Arial" w:cs="Arial"/>
          <w:sz w:val="20"/>
          <w:szCs w:val="20"/>
          <w:lang w:eastAsia="en-GB"/>
        </w:rPr>
        <w:t xml:space="preserve"> December 2024</w:t>
      </w:r>
    </w:p>
    <w:p w14:paraId="24980276" w14:textId="77777777" w:rsidR="009A5DAC" w:rsidRPr="009A5DAC" w:rsidRDefault="009A5DAC" w:rsidP="009A5DAC">
      <w:pPr>
        <w:rPr>
          <w:rFonts w:ascii="Tahoma" w:hAnsi="Tahoma" w:cs="Tahoma"/>
          <w:sz w:val="22"/>
          <w:szCs w:val="22"/>
        </w:rPr>
      </w:pPr>
    </w:p>
    <w:p w14:paraId="347521D5" w14:textId="0CB13D5C" w:rsidR="009A5DAC" w:rsidRPr="00593CE8" w:rsidRDefault="009A5DAC" w:rsidP="009A5DAC">
      <w:pPr>
        <w:shd w:val="clear" w:color="auto" w:fill="FFFFFF"/>
        <w:spacing w:line="360" w:lineRule="atLeast"/>
        <w:rPr>
          <w:rFonts w:ascii="Arial" w:hAnsi="Arial" w:cs="Arial"/>
          <w:sz w:val="18"/>
          <w:szCs w:val="18"/>
          <w:lang w:eastAsia="en-GB"/>
        </w:rPr>
      </w:pPr>
      <w:r w:rsidRPr="009A5DAC">
        <w:rPr>
          <w:rFonts w:ascii="Arial" w:hAnsi="Arial" w:cs="Arial"/>
          <w:sz w:val="18"/>
          <w:szCs w:val="18"/>
          <w:lang w:eastAsia="en-GB"/>
        </w:rPr>
        <w:t>Kingsley has been asked to support a campaign by Liverpool City Council to help reduce the sugar that children have in their diet</w:t>
      </w:r>
      <w:r w:rsidRPr="009A5DAC">
        <w:rPr>
          <w:rFonts w:ascii="Arial" w:hAnsi="Arial" w:cs="Arial"/>
          <w:sz w:val="18"/>
          <w:szCs w:val="18"/>
          <w:lang w:eastAsia="en-GB"/>
        </w:rPr>
        <w:t>,</w:t>
      </w:r>
      <w:r w:rsidRPr="009A5DAC">
        <w:rPr>
          <w:rFonts w:ascii="Arial" w:hAnsi="Arial" w:cs="Arial"/>
          <w:sz w:val="18"/>
          <w:szCs w:val="18"/>
          <w:lang w:eastAsia="en-GB"/>
        </w:rPr>
        <w:t xml:space="preserve"> </w:t>
      </w:r>
      <w:proofErr w:type="gramStart"/>
      <w:r w:rsidRPr="009A5DAC">
        <w:rPr>
          <w:rFonts w:ascii="Arial" w:hAnsi="Arial" w:cs="Arial"/>
          <w:sz w:val="18"/>
          <w:szCs w:val="18"/>
          <w:lang w:eastAsia="en-GB"/>
        </w:rPr>
        <w:t>in particular in</w:t>
      </w:r>
      <w:proofErr w:type="gramEnd"/>
      <w:r w:rsidRPr="009A5DAC">
        <w:rPr>
          <w:rFonts w:ascii="Arial" w:hAnsi="Arial" w:cs="Arial"/>
          <w:sz w:val="18"/>
          <w:szCs w:val="18"/>
          <w:lang w:eastAsia="en-GB"/>
        </w:rPr>
        <w:t xml:space="preserve"> drinks. Liverpool</w:t>
      </w:r>
      <w:r w:rsidRPr="009A5DAC">
        <w:rPr>
          <w:rFonts w:ascii="Arial" w:hAnsi="Arial" w:cs="Arial"/>
          <w:sz w:val="18"/>
          <w:szCs w:val="18"/>
          <w:lang w:eastAsia="en-GB"/>
        </w:rPr>
        <w:t xml:space="preserve"> children </w:t>
      </w:r>
      <w:proofErr w:type="gramStart"/>
      <w:r w:rsidRPr="009A5DAC">
        <w:rPr>
          <w:rFonts w:ascii="Arial" w:hAnsi="Arial" w:cs="Arial"/>
          <w:sz w:val="18"/>
          <w:szCs w:val="18"/>
          <w:lang w:eastAsia="en-GB"/>
        </w:rPr>
        <w:t>have</w:t>
      </w:r>
      <w:r w:rsidRPr="009A5DAC">
        <w:rPr>
          <w:rFonts w:ascii="Arial" w:hAnsi="Arial" w:cs="Arial"/>
          <w:sz w:val="18"/>
          <w:szCs w:val="18"/>
          <w:lang w:eastAsia="en-GB"/>
        </w:rPr>
        <w:t xml:space="preserve">  some</w:t>
      </w:r>
      <w:proofErr w:type="gramEnd"/>
      <w:r w:rsidRPr="009A5DAC">
        <w:rPr>
          <w:rFonts w:ascii="Arial" w:hAnsi="Arial" w:cs="Arial"/>
          <w:sz w:val="18"/>
          <w:szCs w:val="18"/>
          <w:lang w:eastAsia="en-GB"/>
        </w:rPr>
        <w:t xml:space="preserve"> of the worse dental issues in the country and we are asking all parents to help tackle this in as many ways as they can. Avoiding sugary drinks will make a big difference to your child’s dental as well as overall health.</w:t>
      </w:r>
      <w:r w:rsidRPr="009A5DAC">
        <w:rPr>
          <w:rFonts w:ascii="Arial" w:hAnsi="Arial" w:cs="Arial"/>
          <w:sz w:val="18"/>
          <w:szCs w:val="18"/>
          <w:lang w:eastAsia="en-GB"/>
        </w:rPr>
        <w:t xml:space="preserve"> </w:t>
      </w:r>
      <w:r w:rsidRPr="00593CE8">
        <w:rPr>
          <w:rFonts w:ascii="Arial" w:hAnsi="Arial" w:cs="Arial"/>
          <w:sz w:val="18"/>
          <w:szCs w:val="18"/>
          <w:lang w:eastAsia="en-GB"/>
        </w:rPr>
        <w:t>Sugary drinks can cause tooth decay and an unhealthy weight.</w:t>
      </w:r>
      <w:r w:rsidRPr="009A5DAC">
        <w:rPr>
          <w:rFonts w:ascii="Arial" w:hAnsi="Arial" w:cs="Arial"/>
          <w:sz w:val="18"/>
          <w:szCs w:val="18"/>
          <w:lang w:eastAsia="en-GB"/>
        </w:rPr>
        <w:t xml:space="preserve"> We have ben given a free water bottle for every </w:t>
      </w:r>
      <w:proofErr w:type="gramStart"/>
      <w:r w:rsidRPr="009A5DAC">
        <w:rPr>
          <w:rFonts w:ascii="Arial" w:hAnsi="Arial" w:cs="Arial"/>
          <w:sz w:val="18"/>
          <w:szCs w:val="18"/>
          <w:lang w:eastAsia="en-GB"/>
        </w:rPr>
        <w:t>child ,</w:t>
      </w:r>
      <w:proofErr w:type="gramEnd"/>
      <w:r w:rsidRPr="009A5DAC">
        <w:rPr>
          <w:rFonts w:ascii="Arial" w:hAnsi="Arial" w:cs="Arial"/>
          <w:sz w:val="18"/>
          <w:szCs w:val="18"/>
          <w:lang w:eastAsia="en-GB"/>
        </w:rPr>
        <w:t xml:space="preserve"> which they will bring home with this letter, to help raise awareness. </w:t>
      </w:r>
    </w:p>
    <w:p w14:paraId="0C9FB928" w14:textId="4323604D" w:rsidR="009A5DAC" w:rsidRPr="00593CE8" w:rsidRDefault="009A5DAC" w:rsidP="009A5DAC">
      <w:pPr>
        <w:shd w:val="clear" w:color="auto" w:fill="FFFFFF"/>
        <w:rPr>
          <w:sz w:val="18"/>
          <w:szCs w:val="18"/>
          <w:lang w:eastAsia="en-GB"/>
        </w:rPr>
      </w:pPr>
    </w:p>
    <w:p w14:paraId="36E09AC5" w14:textId="15FCA22E" w:rsidR="009A5DAC" w:rsidRPr="009A5DAC" w:rsidRDefault="009A5DAC" w:rsidP="009A5DAC">
      <w:pPr>
        <w:shd w:val="clear" w:color="auto" w:fill="FFFFFF"/>
        <w:spacing w:line="360" w:lineRule="atLeast"/>
        <w:rPr>
          <w:rFonts w:ascii="Arial" w:hAnsi="Arial" w:cs="Arial"/>
          <w:sz w:val="18"/>
          <w:szCs w:val="18"/>
          <w:lang w:eastAsia="en-GB"/>
        </w:rPr>
      </w:pPr>
      <w:r w:rsidRPr="00593CE8">
        <w:rPr>
          <w:noProof/>
          <w:sz w:val="18"/>
          <w:szCs w:val="18"/>
          <w:lang w:eastAsia="en-GB"/>
        </w:rPr>
        <w:drawing>
          <wp:anchor distT="0" distB="0" distL="114300" distR="114300" simplePos="0" relativeHeight="251658752" behindDoc="1" locked="0" layoutInCell="1" allowOverlap="1" wp14:anchorId="4BB00570" wp14:editId="4BADA0F2">
            <wp:simplePos x="0" y="0"/>
            <wp:positionH relativeFrom="column">
              <wp:posOffset>28575</wp:posOffset>
            </wp:positionH>
            <wp:positionV relativeFrom="paragraph">
              <wp:posOffset>88900</wp:posOffset>
            </wp:positionV>
            <wp:extent cx="3631565" cy="715645"/>
            <wp:effectExtent l="0" t="0" r="6985" b="8255"/>
            <wp:wrapTight wrapText="bothSides">
              <wp:wrapPolygon edited="0">
                <wp:start x="0" y="0"/>
                <wp:lineTo x="0" y="21274"/>
                <wp:lineTo x="21528" y="21274"/>
                <wp:lineTo x="21528" y="0"/>
                <wp:lineTo x="0" y="0"/>
              </wp:wrapPolygon>
            </wp:wrapTight>
            <wp:docPr id="1" name="Picture 6" descr="Maximum Daily Allow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ximum Daily Allowa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1565" cy="715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3CE8">
        <w:rPr>
          <w:rFonts w:ascii="Arial" w:hAnsi="Arial" w:cs="Arial"/>
          <w:sz w:val="18"/>
          <w:szCs w:val="18"/>
          <w:lang w:eastAsia="en-GB"/>
        </w:rPr>
        <w:t>The amount of sugar in some popular drinks is staggering to say the least. Some drinks can contain double or even triple a child’s maximum daily sugar allowance. Giving your child drinks like these on a regular basis can put their health at risk. There’s simply no place in a child’s diet for these types of drinks.</w:t>
      </w:r>
      <w:r w:rsidRPr="009A5DAC">
        <w:rPr>
          <w:rFonts w:ascii="Arial" w:hAnsi="Arial" w:cs="Arial"/>
          <w:sz w:val="18"/>
          <w:szCs w:val="18"/>
          <w:lang w:eastAsia="en-GB"/>
        </w:rPr>
        <w:t xml:space="preserve"> </w:t>
      </w:r>
      <w:r w:rsidRPr="00593CE8">
        <w:rPr>
          <w:rFonts w:ascii="Arial" w:hAnsi="Arial" w:cs="Arial"/>
          <w:sz w:val="18"/>
          <w:szCs w:val="18"/>
          <w:lang w:eastAsia="en-GB"/>
        </w:rPr>
        <w:t>Given the risk that these drinks pose to a child’s health you would expect them to be clearly marked as such, unfortunately this is not the case. It can be difficult to see which drinks to avoid, which is why we’ve put together a clear list that you can use to help keep your child safe from sugar.</w:t>
      </w:r>
      <w:r w:rsidRPr="009A5DAC">
        <w:rPr>
          <w:rFonts w:ascii="Arial" w:hAnsi="Arial" w:cs="Arial"/>
          <w:sz w:val="18"/>
          <w:szCs w:val="18"/>
          <w:lang w:eastAsia="en-GB"/>
        </w:rPr>
        <w:t xml:space="preserve"> </w:t>
      </w:r>
      <w:r w:rsidRPr="009A5DAC">
        <w:rPr>
          <w:rFonts w:ascii="Arial" w:hAnsi="Arial" w:cs="Arial"/>
          <w:sz w:val="18"/>
          <w:szCs w:val="18"/>
          <w:lang w:eastAsia="en-GB"/>
        </w:rPr>
        <w:t xml:space="preserve">See the chart overleaf to </w:t>
      </w:r>
      <w:r w:rsidRPr="00593CE8">
        <w:rPr>
          <w:rFonts w:ascii="Arial" w:hAnsi="Arial" w:cs="Arial"/>
          <w:sz w:val="18"/>
          <w:szCs w:val="18"/>
          <w:lang w:eastAsia="en-GB"/>
        </w:rPr>
        <w:t>see which drinks contain the most sugar.</w:t>
      </w:r>
    </w:p>
    <w:p w14:paraId="4C5FEC21" w14:textId="77777777" w:rsidR="009A5DAC" w:rsidRPr="009A5DAC" w:rsidRDefault="009A5DAC" w:rsidP="009A5DAC">
      <w:pPr>
        <w:shd w:val="clear" w:color="auto" w:fill="FFFFFF"/>
        <w:spacing w:before="240"/>
        <w:outlineLvl w:val="1"/>
        <w:rPr>
          <w:rFonts w:ascii="Arial" w:hAnsi="Arial" w:cs="Arial"/>
          <w:b/>
          <w:bCs/>
          <w:sz w:val="18"/>
          <w:szCs w:val="18"/>
          <w:u w:val="single"/>
          <w:lang w:eastAsia="en-GB"/>
        </w:rPr>
      </w:pPr>
      <w:r w:rsidRPr="00593CE8">
        <w:rPr>
          <w:rFonts w:ascii="Arial" w:hAnsi="Arial" w:cs="Arial"/>
          <w:b/>
          <w:bCs/>
          <w:sz w:val="18"/>
          <w:szCs w:val="18"/>
          <w:u w:val="single"/>
          <w:lang w:eastAsia="en-GB"/>
        </w:rPr>
        <w:t>You can’t beat water!</w:t>
      </w:r>
    </w:p>
    <w:p w14:paraId="0F83AD07" w14:textId="6574C96B" w:rsidR="009A5DAC" w:rsidRPr="009A5DAC" w:rsidRDefault="009A5DAC" w:rsidP="009A5DAC">
      <w:pPr>
        <w:shd w:val="clear" w:color="auto" w:fill="FFFFFF"/>
        <w:spacing w:before="240" w:line="360" w:lineRule="auto"/>
        <w:outlineLvl w:val="1"/>
        <w:rPr>
          <w:rFonts w:ascii="Arial" w:hAnsi="Arial" w:cs="Arial"/>
          <w:sz w:val="18"/>
          <w:szCs w:val="18"/>
          <w:lang w:eastAsia="en-GB"/>
        </w:rPr>
      </w:pPr>
      <w:r w:rsidRPr="00593CE8">
        <w:rPr>
          <w:rFonts w:ascii="Arial" w:hAnsi="Arial" w:cs="Arial"/>
          <w:sz w:val="18"/>
          <w:szCs w:val="18"/>
          <w:lang w:eastAsia="en-GB"/>
        </w:rPr>
        <w:t xml:space="preserve">When it comes to healthy refreshing drinks, water is king! Try and get into the habit of serving water either at </w:t>
      </w:r>
      <w:proofErr w:type="gramStart"/>
      <w:r w:rsidRPr="00593CE8">
        <w:rPr>
          <w:rFonts w:ascii="Arial" w:hAnsi="Arial" w:cs="Arial"/>
          <w:sz w:val="18"/>
          <w:szCs w:val="18"/>
          <w:lang w:eastAsia="en-GB"/>
        </w:rPr>
        <w:t>meal times</w:t>
      </w:r>
      <w:proofErr w:type="gramEnd"/>
      <w:r w:rsidRPr="00593CE8">
        <w:rPr>
          <w:rFonts w:ascii="Arial" w:hAnsi="Arial" w:cs="Arial"/>
          <w:sz w:val="18"/>
          <w:szCs w:val="18"/>
          <w:lang w:eastAsia="en-GB"/>
        </w:rPr>
        <w:t xml:space="preserve"> or when your child is thirsty throughout the day. Once they get used to regularly drinking </w:t>
      </w:r>
      <w:proofErr w:type="gramStart"/>
      <w:r w:rsidRPr="00593CE8">
        <w:rPr>
          <w:rFonts w:ascii="Arial" w:hAnsi="Arial" w:cs="Arial"/>
          <w:sz w:val="18"/>
          <w:szCs w:val="18"/>
          <w:lang w:eastAsia="en-GB"/>
        </w:rPr>
        <w:t>water</w:t>
      </w:r>
      <w:proofErr w:type="gramEnd"/>
      <w:r w:rsidRPr="00593CE8">
        <w:rPr>
          <w:rFonts w:ascii="Arial" w:hAnsi="Arial" w:cs="Arial"/>
          <w:sz w:val="18"/>
          <w:szCs w:val="18"/>
          <w:lang w:eastAsia="en-GB"/>
        </w:rPr>
        <w:t xml:space="preserve"> they should be more hydrated and crave sugary drinks less. And if you’re giving your children flavoured </w:t>
      </w:r>
      <w:proofErr w:type="gramStart"/>
      <w:r w:rsidRPr="00593CE8">
        <w:rPr>
          <w:rFonts w:ascii="Arial" w:hAnsi="Arial" w:cs="Arial"/>
          <w:sz w:val="18"/>
          <w:szCs w:val="18"/>
          <w:lang w:eastAsia="en-GB"/>
        </w:rPr>
        <w:t>water</w:t>
      </w:r>
      <w:proofErr w:type="gramEnd"/>
      <w:r w:rsidRPr="00593CE8">
        <w:rPr>
          <w:rFonts w:ascii="Arial" w:hAnsi="Arial" w:cs="Arial"/>
          <w:sz w:val="18"/>
          <w:szCs w:val="18"/>
          <w:lang w:eastAsia="en-GB"/>
        </w:rPr>
        <w:t xml:space="preserve"> check the label first as some can contain added sugar.</w:t>
      </w:r>
    </w:p>
    <w:p w14:paraId="4991A84E" w14:textId="77777777" w:rsidR="009A5DAC" w:rsidRPr="00593CE8" w:rsidRDefault="009A5DAC" w:rsidP="009A5DAC">
      <w:pPr>
        <w:shd w:val="clear" w:color="auto" w:fill="FFFFFF"/>
        <w:spacing w:before="240" w:line="360" w:lineRule="auto"/>
        <w:outlineLvl w:val="1"/>
        <w:rPr>
          <w:rFonts w:ascii="Arial" w:hAnsi="Arial" w:cs="Arial"/>
          <w:b/>
          <w:bCs/>
          <w:sz w:val="18"/>
          <w:szCs w:val="18"/>
          <w:u w:val="single"/>
          <w:lang w:eastAsia="en-GB"/>
        </w:rPr>
      </w:pPr>
      <w:r w:rsidRPr="00593CE8">
        <w:rPr>
          <w:rFonts w:ascii="Arial" w:hAnsi="Arial" w:cs="Arial"/>
          <w:b/>
          <w:bCs/>
          <w:sz w:val="18"/>
          <w:szCs w:val="18"/>
          <w:u w:val="single"/>
          <w:lang w:eastAsia="en-GB"/>
        </w:rPr>
        <w:t>Milk is good for teeth</w:t>
      </w:r>
    </w:p>
    <w:p w14:paraId="73F28C1A" w14:textId="6700E456" w:rsidR="009A5DAC" w:rsidRPr="00593CE8" w:rsidRDefault="009A5DAC" w:rsidP="009A5DAC">
      <w:pPr>
        <w:shd w:val="clear" w:color="auto" w:fill="FFFFFF"/>
        <w:spacing w:line="360" w:lineRule="atLeast"/>
        <w:rPr>
          <w:rFonts w:ascii="Arial" w:hAnsi="Arial" w:cs="Arial"/>
          <w:sz w:val="18"/>
          <w:szCs w:val="18"/>
          <w:lang w:eastAsia="en-GB"/>
        </w:rPr>
      </w:pPr>
      <w:r w:rsidRPr="00593CE8">
        <w:rPr>
          <w:rFonts w:ascii="Arial" w:hAnsi="Arial" w:cs="Arial"/>
          <w:sz w:val="18"/>
          <w:szCs w:val="18"/>
          <w:lang w:eastAsia="en-GB"/>
        </w:rPr>
        <w:t>Tooth friendly and packed with vitamins and minerals, milk is a great choice for people of all ages. It’s also a good</w:t>
      </w:r>
      <w:r w:rsidRPr="009A5DAC">
        <w:rPr>
          <w:rFonts w:ascii="Arial" w:hAnsi="Arial" w:cs="Arial"/>
          <w:sz w:val="18"/>
          <w:szCs w:val="18"/>
          <w:lang w:eastAsia="en-GB"/>
        </w:rPr>
        <w:t xml:space="preserve"> </w:t>
      </w:r>
      <w:r w:rsidRPr="00593CE8">
        <w:rPr>
          <w:rFonts w:ascii="Arial" w:hAnsi="Arial" w:cs="Arial"/>
          <w:sz w:val="18"/>
          <w:szCs w:val="18"/>
          <w:lang w:eastAsia="en-GB"/>
        </w:rPr>
        <w:t>source of calcium, which helps to build and keep bones and teeth healthy.</w:t>
      </w:r>
    </w:p>
    <w:p w14:paraId="3AF5C47F" w14:textId="77777777" w:rsidR="009A5DAC" w:rsidRPr="00593CE8" w:rsidRDefault="009A5DAC" w:rsidP="009A5DAC">
      <w:pPr>
        <w:shd w:val="clear" w:color="auto" w:fill="FFFFFF"/>
        <w:outlineLvl w:val="1"/>
        <w:rPr>
          <w:rFonts w:ascii="Arial" w:hAnsi="Arial" w:cs="Arial"/>
          <w:sz w:val="18"/>
          <w:szCs w:val="18"/>
          <w:lang w:eastAsia="en-GB"/>
        </w:rPr>
      </w:pPr>
      <w:r w:rsidRPr="00593CE8">
        <w:rPr>
          <w:rFonts w:ascii="Arial" w:hAnsi="Arial" w:cs="Arial"/>
          <w:sz w:val="18"/>
          <w:szCs w:val="18"/>
          <w:lang w:eastAsia="en-GB"/>
        </w:rPr>
        <w:t>Dentist’s tips</w:t>
      </w:r>
    </w:p>
    <w:p w14:paraId="01800A24" w14:textId="77777777" w:rsidR="009A5DAC" w:rsidRPr="00593CE8" w:rsidRDefault="009A5DAC" w:rsidP="009A5DAC">
      <w:pPr>
        <w:shd w:val="clear" w:color="auto" w:fill="FFFFFF"/>
        <w:spacing w:line="360" w:lineRule="atLeast"/>
        <w:rPr>
          <w:rFonts w:ascii="Arial" w:hAnsi="Arial" w:cs="Arial"/>
          <w:color w:val="7F8485"/>
          <w:sz w:val="18"/>
          <w:szCs w:val="18"/>
          <w:lang w:eastAsia="en-GB"/>
        </w:rPr>
      </w:pPr>
      <w:r w:rsidRPr="00593CE8">
        <w:rPr>
          <w:rFonts w:ascii="Arial" w:hAnsi="Arial" w:cs="Arial"/>
          <w:sz w:val="18"/>
          <w:szCs w:val="18"/>
          <w:lang w:eastAsia="en-GB"/>
        </w:rPr>
        <w:t>1. The sugar found in sugary drinks, including fruit juice can cause tooth decay</w:t>
      </w:r>
      <w:r w:rsidRPr="00593CE8">
        <w:rPr>
          <w:rFonts w:ascii="Arial" w:hAnsi="Arial" w:cs="Arial"/>
          <w:sz w:val="18"/>
          <w:szCs w:val="18"/>
          <w:lang w:eastAsia="en-GB"/>
        </w:rPr>
        <w:br/>
        <w:t>2. The acid found in all soft drinks, including diet and ‘no added sugar’ may cause enamel damage.</w:t>
      </w:r>
      <w:r w:rsidRPr="00593CE8">
        <w:rPr>
          <w:rFonts w:ascii="Arial" w:hAnsi="Arial" w:cs="Arial"/>
          <w:sz w:val="18"/>
          <w:szCs w:val="18"/>
          <w:lang w:eastAsia="en-GB"/>
        </w:rPr>
        <w:br/>
        <w:t>3. Brush your teeth twice a day with fluoridated toothpaste, last thing before bed and one other time every day.</w:t>
      </w:r>
    </w:p>
    <w:p w14:paraId="49D3DBC0" w14:textId="77777777" w:rsidR="009A5DAC" w:rsidRDefault="009A5DAC" w:rsidP="009A5DAC">
      <w:pPr>
        <w:shd w:val="clear" w:color="auto" w:fill="FFFFFF"/>
        <w:spacing w:line="360" w:lineRule="atLeast"/>
        <w:rPr>
          <w:rFonts w:ascii="Arial" w:hAnsi="Arial" w:cs="Arial"/>
          <w:sz w:val="18"/>
          <w:szCs w:val="18"/>
          <w:lang w:eastAsia="en-GB"/>
        </w:rPr>
      </w:pPr>
    </w:p>
    <w:p w14:paraId="2811BDED" w14:textId="03D62847" w:rsidR="009A5DAC" w:rsidRPr="009A5DAC" w:rsidRDefault="009A5DAC" w:rsidP="009A5DAC">
      <w:pPr>
        <w:shd w:val="clear" w:color="auto" w:fill="FFFFFF"/>
        <w:spacing w:line="360" w:lineRule="atLeast"/>
        <w:rPr>
          <w:rFonts w:ascii="Arial" w:hAnsi="Arial" w:cs="Arial"/>
          <w:sz w:val="18"/>
          <w:szCs w:val="18"/>
          <w:lang w:eastAsia="en-GB"/>
        </w:rPr>
      </w:pPr>
      <w:r w:rsidRPr="009A5DAC">
        <w:rPr>
          <w:rFonts w:ascii="Arial" w:hAnsi="Arial" w:cs="Arial"/>
          <w:sz w:val="18"/>
          <w:szCs w:val="18"/>
          <w:lang w:eastAsia="en-GB"/>
        </w:rPr>
        <w:t xml:space="preserve">Thanks for your support in this matter! </w:t>
      </w:r>
    </w:p>
    <w:p w14:paraId="6B047679" w14:textId="77777777" w:rsidR="009A5DAC" w:rsidRDefault="009A5DAC" w:rsidP="009A5DAC">
      <w:pPr>
        <w:shd w:val="clear" w:color="auto" w:fill="FFFFFF"/>
        <w:spacing w:line="360" w:lineRule="atLeast"/>
        <w:rPr>
          <w:rFonts w:ascii="Arial" w:hAnsi="Arial" w:cs="Arial"/>
          <w:sz w:val="18"/>
          <w:szCs w:val="18"/>
          <w:lang w:eastAsia="en-GB"/>
        </w:rPr>
      </w:pPr>
    </w:p>
    <w:p w14:paraId="39BFA3A6" w14:textId="5FA228CF" w:rsidR="009A5DAC" w:rsidRPr="00593CE8" w:rsidRDefault="009A5DAC" w:rsidP="009A5DAC">
      <w:pPr>
        <w:shd w:val="clear" w:color="auto" w:fill="FFFFFF"/>
        <w:spacing w:line="360" w:lineRule="atLeast"/>
        <w:rPr>
          <w:rFonts w:ascii="Arial" w:hAnsi="Arial" w:cs="Arial"/>
          <w:sz w:val="18"/>
          <w:szCs w:val="18"/>
          <w:lang w:eastAsia="en-GB"/>
        </w:rPr>
      </w:pPr>
      <w:r w:rsidRPr="009A5DAC">
        <w:rPr>
          <w:rFonts w:ascii="Arial" w:hAnsi="Arial" w:cs="Arial"/>
          <w:sz w:val="18"/>
          <w:szCs w:val="18"/>
          <w:lang w:eastAsia="en-GB"/>
        </w:rPr>
        <w:t>Mrs A. Whittaker, Head Teacher.</w:t>
      </w:r>
    </w:p>
    <w:p w14:paraId="7AAECAD5" w14:textId="77777777" w:rsidR="00BB230D" w:rsidRDefault="00BB230D" w:rsidP="009A5DAC">
      <w:pPr>
        <w:rPr>
          <w:rFonts w:ascii="Tahoma" w:hAnsi="Tahoma" w:cs="Tahoma"/>
          <w:sz w:val="22"/>
          <w:szCs w:val="22"/>
        </w:rPr>
      </w:pPr>
    </w:p>
    <w:p w14:paraId="1EA854DA" w14:textId="772E3165" w:rsidR="00BB230D" w:rsidRDefault="001367DE" w:rsidP="009A5DAC">
      <w:pPr>
        <w:rPr>
          <w:rFonts w:ascii="Tahoma" w:hAnsi="Tahoma" w:cs="Tahoma"/>
          <w:sz w:val="22"/>
          <w:szCs w:val="22"/>
        </w:rPr>
      </w:pPr>
      <w:r>
        <w:rPr>
          <w:noProof/>
        </w:rPr>
        <w:lastRenderedPageBreak/>
        <w:drawing>
          <wp:anchor distT="0" distB="0" distL="114300" distR="114300" simplePos="0" relativeHeight="251659776" behindDoc="1" locked="0" layoutInCell="1" allowOverlap="1" wp14:anchorId="7EC99CAC" wp14:editId="62EFE39C">
            <wp:simplePos x="0" y="0"/>
            <wp:positionH relativeFrom="page">
              <wp:posOffset>409575</wp:posOffset>
            </wp:positionH>
            <wp:positionV relativeFrom="paragraph">
              <wp:posOffset>0</wp:posOffset>
            </wp:positionV>
            <wp:extent cx="6534150" cy="10116820"/>
            <wp:effectExtent l="0" t="0" r="0" b="0"/>
            <wp:wrapTight wrapText="bothSides">
              <wp:wrapPolygon edited="0">
                <wp:start x="0" y="0"/>
                <wp:lineTo x="0" y="21557"/>
                <wp:lineTo x="21537" y="21557"/>
                <wp:lineTo x="21537" y="0"/>
                <wp:lineTo x="0" y="0"/>
              </wp:wrapPolygon>
            </wp:wrapTight>
            <wp:docPr id="1352544345" name="Picture 1" descr="A group of soda bott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544345" name="Picture 1" descr="A group of soda bottl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34150" cy="10116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CBF242" w14:textId="12057A36" w:rsidR="00BB230D" w:rsidRPr="008057EF" w:rsidRDefault="00BB230D" w:rsidP="00BF529E">
      <w:pPr>
        <w:rPr>
          <w:rFonts w:ascii="Tahoma" w:hAnsi="Tahoma" w:cs="Tahoma"/>
          <w:sz w:val="22"/>
          <w:szCs w:val="22"/>
        </w:rPr>
      </w:pPr>
    </w:p>
    <w:sectPr w:rsidR="00BB230D" w:rsidRPr="008057EF" w:rsidSect="004B3EA4">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7AE060" w14:textId="77777777" w:rsidR="00166FB3" w:rsidRDefault="00166FB3" w:rsidP="0047119F">
      <w:r>
        <w:separator/>
      </w:r>
    </w:p>
  </w:endnote>
  <w:endnote w:type="continuationSeparator" w:id="0">
    <w:p w14:paraId="6375F9AB" w14:textId="77777777" w:rsidR="00166FB3" w:rsidRDefault="00166FB3"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297092" w14:textId="77777777" w:rsidR="0047119F" w:rsidRDefault="0047119F" w:rsidP="0047119F">
    <w:pPr>
      <w:rPr>
        <w:rFonts w:ascii="Tahoma" w:hAnsi="Tahoma" w:cs="Tahoma"/>
        <w:sz w:val="20"/>
        <w:szCs w:val="20"/>
      </w:rPr>
    </w:pPr>
    <w:r>
      <w:rPr>
        <w:color w:val="000000"/>
        <w:sz w:val="20"/>
        <w:szCs w:val="20"/>
      </w:rPr>
      <w:t>Kingsley Community School are GDPR compliant. We only collect the minimum amount of personal information that is necessary to fulfil the purpose of your interaction with us. We will not give information about you to anyone outside the school without your consent unless the law and our rules permit it.</w:t>
    </w:r>
  </w:p>
  <w:p w14:paraId="4FD03B99" w14:textId="77777777" w:rsidR="0047119F" w:rsidRDefault="00471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218AEB" w14:textId="77777777" w:rsidR="00166FB3" w:rsidRDefault="00166FB3" w:rsidP="0047119F">
      <w:r>
        <w:separator/>
      </w:r>
    </w:p>
  </w:footnote>
  <w:footnote w:type="continuationSeparator" w:id="0">
    <w:p w14:paraId="1C33CEAB" w14:textId="77777777" w:rsidR="00166FB3" w:rsidRDefault="00166FB3"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1E2586"/>
    <w:multiLevelType w:val="multilevel"/>
    <w:tmpl w:val="7876A33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upperRoman"/>
      <w:lvlText w:val="%4."/>
      <w:lvlJc w:val="righ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09E5B34"/>
    <w:multiLevelType w:val="hybridMultilevel"/>
    <w:tmpl w:val="4F282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4552641">
    <w:abstractNumId w:val="0"/>
  </w:num>
  <w:num w:numId="2" w16cid:durableId="1972706282">
    <w:abstractNumId w:val="2"/>
  </w:num>
  <w:num w:numId="3" w16cid:durableId="21038390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17884"/>
    <w:rsid w:val="000375E6"/>
    <w:rsid w:val="00045CFA"/>
    <w:rsid w:val="000C0A77"/>
    <w:rsid w:val="000C740B"/>
    <w:rsid w:val="000E106F"/>
    <w:rsid w:val="00103A3E"/>
    <w:rsid w:val="00130414"/>
    <w:rsid w:val="001307A0"/>
    <w:rsid w:val="001367DE"/>
    <w:rsid w:val="00140060"/>
    <w:rsid w:val="00146B07"/>
    <w:rsid w:val="00166FB3"/>
    <w:rsid w:val="00170207"/>
    <w:rsid w:val="001705BE"/>
    <w:rsid w:val="00190652"/>
    <w:rsid w:val="00192C8E"/>
    <w:rsid w:val="00194ACE"/>
    <w:rsid w:val="001A7E90"/>
    <w:rsid w:val="001B291C"/>
    <w:rsid w:val="001D7F33"/>
    <w:rsid w:val="001E56C5"/>
    <w:rsid w:val="001F608E"/>
    <w:rsid w:val="00206F09"/>
    <w:rsid w:val="0021088D"/>
    <w:rsid w:val="00230FC9"/>
    <w:rsid w:val="00241A2E"/>
    <w:rsid w:val="00255970"/>
    <w:rsid w:val="002726DD"/>
    <w:rsid w:val="002A188E"/>
    <w:rsid w:val="002C52FB"/>
    <w:rsid w:val="002D59AA"/>
    <w:rsid w:val="002E20CD"/>
    <w:rsid w:val="002F7525"/>
    <w:rsid w:val="00315D6C"/>
    <w:rsid w:val="0031644F"/>
    <w:rsid w:val="0034402D"/>
    <w:rsid w:val="00353A14"/>
    <w:rsid w:val="00360E60"/>
    <w:rsid w:val="00375A69"/>
    <w:rsid w:val="003808C9"/>
    <w:rsid w:val="00380C74"/>
    <w:rsid w:val="003A00A0"/>
    <w:rsid w:val="003A1A7D"/>
    <w:rsid w:val="003B098C"/>
    <w:rsid w:val="003C02F9"/>
    <w:rsid w:val="003C4D6D"/>
    <w:rsid w:val="003D58BF"/>
    <w:rsid w:val="003D7BA4"/>
    <w:rsid w:val="003E178D"/>
    <w:rsid w:val="003F46BA"/>
    <w:rsid w:val="0041198C"/>
    <w:rsid w:val="004240C5"/>
    <w:rsid w:val="00446CEC"/>
    <w:rsid w:val="00451167"/>
    <w:rsid w:val="0045364E"/>
    <w:rsid w:val="0047119F"/>
    <w:rsid w:val="00482356"/>
    <w:rsid w:val="00486223"/>
    <w:rsid w:val="00487F18"/>
    <w:rsid w:val="00494A05"/>
    <w:rsid w:val="00496303"/>
    <w:rsid w:val="004964A8"/>
    <w:rsid w:val="004A6E8D"/>
    <w:rsid w:val="004B3EA4"/>
    <w:rsid w:val="004D1380"/>
    <w:rsid w:val="004D2AF2"/>
    <w:rsid w:val="004F1D74"/>
    <w:rsid w:val="00502C0C"/>
    <w:rsid w:val="00526E75"/>
    <w:rsid w:val="00536EAD"/>
    <w:rsid w:val="0054472D"/>
    <w:rsid w:val="005527F6"/>
    <w:rsid w:val="00554396"/>
    <w:rsid w:val="005623A4"/>
    <w:rsid w:val="00562CD5"/>
    <w:rsid w:val="0056334E"/>
    <w:rsid w:val="00584CE6"/>
    <w:rsid w:val="00593585"/>
    <w:rsid w:val="005A0E05"/>
    <w:rsid w:val="005B0B86"/>
    <w:rsid w:val="005F10C1"/>
    <w:rsid w:val="006245CC"/>
    <w:rsid w:val="00632ECA"/>
    <w:rsid w:val="00643D5E"/>
    <w:rsid w:val="006707FA"/>
    <w:rsid w:val="00673A13"/>
    <w:rsid w:val="006774A0"/>
    <w:rsid w:val="0068397E"/>
    <w:rsid w:val="006846DC"/>
    <w:rsid w:val="00693013"/>
    <w:rsid w:val="006C00A1"/>
    <w:rsid w:val="006C03B9"/>
    <w:rsid w:val="006C0733"/>
    <w:rsid w:val="006D3E59"/>
    <w:rsid w:val="006E5743"/>
    <w:rsid w:val="00707E82"/>
    <w:rsid w:val="0071587C"/>
    <w:rsid w:val="00715ACC"/>
    <w:rsid w:val="0074678A"/>
    <w:rsid w:val="00746A77"/>
    <w:rsid w:val="0075755C"/>
    <w:rsid w:val="0076579E"/>
    <w:rsid w:val="0077063D"/>
    <w:rsid w:val="007745EA"/>
    <w:rsid w:val="00797465"/>
    <w:rsid w:val="007C39FA"/>
    <w:rsid w:val="007C4A27"/>
    <w:rsid w:val="007D5DFE"/>
    <w:rsid w:val="00800CDC"/>
    <w:rsid w:val="00801E5A"/>
    <w:rsid w:val="008057EF"/>
    <w:rsid w:val="00813781"/>
    <w:rsid w:val="00814227"/>
    <w:rsid w:val="0081778A"/>
    <w:rsid w:val="00835C9F"/>
    <w:rsid w:val="0083607C"/>
    <w:rsid w:val="008406F9"/>
    <w:rsid w:val="00862684"/>
    <w:rsid w:val="00882791"/>
    <w:rsid w:val="00884585"/>
    <w:rsid w:val="008864FE"/>
    <w:rsid w:val="008944E7"/>
    <w:rsid w:val="008A1C7E"/>
    <w:rsid w:val="008A5C11"/>
    <w:rsid w:val="008B2966"/>
    <w:rsid w:val="008B32B3"/>
    <w:rsid w:val="008C5E6A"/>
    <w:rsid w:val="008C7553"/>
    <w:rsid w:val="008F5ECB"/>
    <w:rsid w:val="0091704C"/>
    <w:rsid w:val="0092116C"/>
    <w:rsid w:val="00925193"/>
    <w:rsid w:val="00936987"/>
    <w:rsid w:val="00961258"/>
    <w:rsid w:val="0099504D"/>
    <w:rsid w:val="009A37ED"/>
    <w:rsid w:val="009A5DAC"/>
    <w:rsid w:val="009A7AE8"/>
    <w:rsid w:val="009C132A"/>
    <w:rsid w:val="009C156A"/>
    <w:rsid w:val="009C6B03"/>
    <w:rsid w:val="009F23D4"/>
    <w:rsid w:val="00A335CB"/>
    <w:rsid w:val="00A61385"/>
    <w:rsid w:val="00A76321"/>
    <w:rsid w:val="00A82926"/>
    <w:rsid w:val="00A84EDF"/>
    <w:rsid w:val="00A91924"/>
    <w:rsid w:val="00A97276"/>
    <w:rsid w:val="00A97FDE"/>
    <w:rsid w:val="00AC5219"/>
    <w:rsid w:val="00AD0651"/>
    <w:rsid w:val="00AF07DF"/>
    <w:rsid w:val="00B320A1"/>
    <w:rsid w:val="00B42F22"/>
    <w:rsid w:val="00B54ED5"/>
    <w:rsid w:val="00B773DB"/>
    <w:rsid w:val="00B80C69"/>
    <w:rsid w:val="00B90144"/>
    <w:rsid w:val="00B9109C"/>
    <w:rsid w:val="00BB230D"/>
    <w:rsid w:val="00BC5F99"/>
    <w:rsid w:val="00BD06DA"/>
    <w:rsid w:val="00BD0951"/>
    <w:rsid w:val="00BE1976"/>
    <w:rsid w:val="00BF1380"/>
    <w:rsid w:val="00BF529E"/>
    <w:rsid w:val="00C00816"/>
    <w:rsid w:val="00C115EE"/>
    <w:rsid w:val="00C144AE"/>
    <w:rsid w:val="00C201E1"/>
    <w:rsid w:val="00C24D2C"/>
    <w:rsid w:val="00C46DD8"/>
    <w:rsid w:val="00C875F1"/>
    <w:rsid w:val="00CA2E0E"/>
    <w:rsid w:val="00CA6EFC"/>
    <w:rsid w:val="00CC2440"/>
    <w:rsid w:val="00CC3161"/>
    <w:rsid w:val="00CD6AD0"/>
    <w:rsid w:val="00CE1EF0"/>
    <w:rsid w:val="00D20172"/>
    <w:rsid w:val="00D26969"/>
    <w:rsid w:val="00D419A5"/>
    <w:rsid w:val="00D749B0"/>
    <w:rsid w:val="00D76974"/>
    <w:rsid w:val="00D91563"/>
    <w:rsid w:val="00D9189E"/>
    <w:rsid w:val="00D9776D"/>
    <w:rsid w:val="00DD0722"/>
    <w:rsid w:val="00DD321D"/>
    <w:rsid w:val="00E02A31"/>
    <w:rsid w:val="00E0683B"/>
    <w:rsid w:val="00E153E3"/>
    <w:rsid w:val="00E16CDF"/>
    <w:rsid w:val="00E53981"/>
    <w:rsid w:val="00E61B7E"/>
    <w:rsid w:val="00E67F06"/>
    <w:rsid w:val="00E72C5A"/>
    <w:rsid w:val="00E73DCB"/>
    <w:rsid w:val="00E864E4"/>
    <w:rsid w:val="00EE3C95"/>
    <w:rsid w:val="00F00079"/>
    <w:rsid w:val="00F01B7A"/>
    <w:rsid w:val="00F01BB6"/>
    <w:rsid w:val="00F266C6"/>
    <w:rsid w:val="00F33D9D"/>
    <w:rsid w:val="00F5499D"/>
    <w:rsid w:val="00F70F23"/>
    <w:rsid w:val="00F7204A"/>
    <w:rsid w:val="00FA216C"/>
    <w:rsid w:val="00FA57B3"/>
    <w:rsid w:val="00FA7BFD"/>
    <w:rsid w:val="00FB4DFD"/>
    <w:rsid w:val="00FC1201"/>
    <w:rsid w:val="00FC316A"/>
    <w:rsid w:val="00FD0229"/>
    <w:rsid w:val="00FF0E06"/>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89C14"/>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semiHidden/>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6E57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6446653">
      <w:bodyDiv w:val="1"/>
      <w:marLeft w:val="0"/>
      <w:marRight w:val="0"/>
      <w:marTop w:val="0"/>
      <w:marBottom w:val="0"/>
      <w:divBdr>
        <w:top w:val="none" w:sz="0" w:space="0" w:color="auto"/>
        <w:left w:val="none" w:sz="0" w:space="0" w:color="auto"/>
        <w:bottom w:val="none" w:sz="0" w:space="0" w:color="auto"/>
        <w:right w:val="none" w:sz="0" w:space="0" w:color="auto"/>
      </w:divBdr>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kingsley.liverpool.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AEC64-5C0D-47C7-B68A-43618E04D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389</Words>
  <Characters>2222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5</cp:revision>
  <cp:lastPrinted>2024-11-28T11:44:00Z</cp:lastPrinted>
  <dcterms:created xsi:type="dcterms:W3CDTF">2024-11-28T11:42:00Z</dcterms:created>
  <dcterms:modified xsi:type="dcterms:W3CDTF">2024-11-28T11:45:00Z</dcterms:modified>
</cp:coreProperties>
</file>