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841B3" w14:textId="7A1964E1" w:rsidR="0023538F" w:rsidRDefault="0023538F">
      <w:r>
        <w:rPr>
          <w:noProof/>
        </w:rPr>
        <w:drawing>
          <wp:anchor distT="0" distB="0" distL="114300" distR="114300" simplePos="0" relativeHeight="251658240" behindDoc="0" locked="0" layoutInCell="1" allowOverlap="1" wp14:anchorId="3B400B31" wp14:editId="5B6FED26">
            <wp:simplePos x="0" y="0"/>
            <wp:positionH relativeFrom="column">
              <wp:posOffset>-889000</wp:posOffset>
            </wp:positionH>
            <wp:positionV relativeFrom="paragraph">
              <wp:posOffset>-901700</wp:posOffset>
            </wp:positionV>
            <wp:extent cx="10688225" cy="7552800"/>
            <wp:effectExtent l="0" t="0" r="5715" b="3810"/>
            <wp:wrapNone/>
            <wp:docPr id="1412363651" name="Picture 2" descr="A diagram of a safety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63651" name="Picture 2" descr="A diagram of a safety sche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0688225" cy="7552800"/>
                    </a:xfrm>
                    <a:prstGeom prst="rect">
                      <a:avLst/>
                    </a:prstGeom>
                  </pic:spPr>
                </pic:pic>
              </a:graphicData>
            </a:graphic>
            <wp14:sizeRelH relativeFrom="page">
              <wp14:pctWidth>0</wp14:pctWidth>
            </wp14:sizeRelH>
            <wp14:sizeRelV relativeFrom="page">
              <wp14:pctHeight>0</wp14:pctHeight>
            </wp14:sizeRelV>
          </wp:anchor>
        </w:drawing>
      </w:r>
      <w:r>
        <w:br w:type="page"/>
      </w:r>
    </w:p>
    <w:p w14:paraId="6A4310E9" w14:textId="73B44295" w:rsidR="00D62AAF" w:rsidRDefault="0023538F" w:rsidP="0023538F">
      <w:pPr>
        <w:jc w:val="center"/>
        <w:rPr>
          <w:rFonts w:ascii="Cambria" w:hAnsi="Cambria"/>
          <w:sz w:val="64"/>
          <w:szCs w:val="64"/>
        </w:rPr>
      </w:pPr>
      <w:r w:rsidRPr="0023538F">
        <w:rPr>
          <w:rFonts w:ascii="Cambria" w:hAnsi="Cambria"/>
          <w:sz w:val="64"/>
          <w:szCs w:val="64"/>
        </w:rPr>
        <w:lastRenderedPageBreak/>
        <w:t>Year 1 &amp; 2 Lesson Overview</w:t>
      </w:r>
    </w:p>
    <w:p w14:paraId="5289EFFE" w14:textId="7A868143" w:rsidR="0023538F" w:rsidRDefault="0023538F" w:rsidP="0023538F">
      <w:pPr>
        <w:rPr>
          <w:rFonts w:ascii="Cambria" w:hAnsi="Cambria"/>
          <w:sz w:val="64"/>
          <w:szCs w:val="64"/>
        </w:rPr>
      </w:pPr>
    </w:p>
    <w:tbl>
      <w:tblPr>
        <w:tblStyle w:val="TableGrid"/>
        <w:tblW w:w="0" w:type="auto"/>
        <w:tblLook w:val="04A0" w:firstRow="1" w:lastRow="0" w:firstColumn="1" w:lastColumn="0" w:noHBand="0" w:noVBand="1"/>
      </w:tblPr>
      <w:tblGrid>
        <w:gridCol w:w="6"/>
        <w:gridCol w:w="6"/>
        <w:gridCol w:w="6"/>
        <w:gridCol w:w="6"/>
        <w:gridCol w:w="2916"/>
        <w:gridCol w:w="4046"/>
        <w:gridCol w:w="6962"/>
      </w:tblGrid>
      <w:tr w:rsidR="0023538F" w14:paraId="5DE24D8D" w14:textId="77777777" w:rsidTr="006748AA">
        <w:trPr>
          <w:gridBefore w:val="4"/>
          <w:wBefore w:w="24" w:type="dxa"/>
        </w:trPr>
        <w:tc>
          <w:tcPr>
            <w:tcW w:w="13924" w:type="dxa"/>
            <w:gridSpan w:val="3"/>
            <w:shd w:val="clear" w:color="auto" w:fill="A5C9EB" w:themeFill="text2" w:themeFillTint="40"/>
          </w:tcPr>
          <w:p w14:paraId="6B84BA0C" w14:textId="00D30992" w:rsidR="0023538F" w:rsidRPr="0023538F" w:rsidRDefault="0023538F" w:rsidP="0023538F">
            <w:pPr>
              <w:jc w:val="center"/>
              <w:rPr>
                <w:rFonts w:ascii="Cambria" w:hAnsi="Cambria"/>
                <w:b/>
                <w:bCs/>
                <w:sz w:val="40"/>
                <w:szCs w:val="40"/>
              </w:rPr>
            </w:pPr>
            <w:r w:rsidRPr="0023538F">
              <w:rPr>
                <w:rFonts w:ascii="Cambria" w:hAnsi="Cambria"/>
                <w:b/>
                <w:bCs/>
                <w:sz w:val="40"/>
                <w:szCs w:val="40"/>
              </w:rPr>
              <w:t>Online Reputation</w:t>
            </w:r>
          </w:p>
        </w:tc>
      </w:tr>
      <w:tr w:rsidR="0023538F" w14:paraId="416136C2" w14:textId="735414A9" w:rsidTr="006748AA">
        <w:trPr>
          <w:gridBefore w:val="4"/>
          <w:wBefore w:w="24" w:type="dxa"/>
        </w:trPr>
        <w:tc>
          <w:tcPr>
            <w:tcW w:w="2916" w:type="dxa"/>
            <w:vAlign w:val="center"/>
          </w:tcPr>
          <w:p w14:paraId="4DC60957" w14:textId="15F5B5B8" w:rsidR="0023538F" w:rsidRPr="0023538F" w:rsidRDefault="0023538F" w:rsidP="0023538F">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0D9CC90" w14:textId="567E29E2" w:rsidR="0023538F" w:rsidRPr="0023538F" w:rsidRDefault="0023538F" w:rsidP="0023538F">
            <w:pPr>
              <w:pStyle w:val="Body"/>
              <w:widowControl w:val="0"/>
              <w:numPr>
                <w:ilvl w:val="0"/>
                <w:numId w:val="1"/>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23538F">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learn to identify the difference between a positive and negative reputation</w:t>
            </w:r>
          </w:p>
          <w:p w14:paraId="7BA97D5E" w14:textId="6A4E08B2" w:rsidR="0023538F" w:rsidRPr="0023538F" w:rsidRDefault="0023538F" w:rsidP="0023538F">
            <w:pPr>
              <w:pStyle w:val="Body"/>
              <w:widowControl w:val="0"/>
              <w:numPr>
                <w:ilvl w:val="0"/>
                <w:numId w:val="1"/>
              </w:numPr>
              <w:rPr>
                <w:rFonts w:ascii="Cambria" w:hAnsi="Cambria"/>
                <w:szCs w:val="24"/>
                <w:lang w:val="en-US"/>
              </w:rPr>
            </w:pPr>
            <w:r w:rsidRPr="0023538F">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know how to protect our online reputation</w:t>
            </w:r>
            <w:r w:rsidRPr="0023538F">
              <w:rPr>
                <w:rFonts w:ascii="Cambria" w:hAnsi="Cambria"/>
                <w:sz w:val="21"/>
                <w:lang w:val="en-US"/>
              </w:rPr>
              <w:t xml:space="preserve"> </w:t>
            </w:r>
          </w:p>
        </w:tc>
      </w:tr>
      <w:tr w:rsidR="0023538F" w14:paraId="13907980" w14:textId="12C3F2DF" w:rsidTr="006748AA">
        <w:trPr>
          <w:gridBefore w:val="4"/>
          <w:wBefore w:w="24" w:type="dxa"/>
        </w:trPr>
        <w:tc>
          <w:tcPr>
            <w:tcW w:w="6962" w:type="dxa"/>
            <w:gridSpan w:val="2"/>
          </w:tcPr>
          <w:p w14:paraId="497E7662" w14:textId="64AEC458" w:rsidR="0023538F" w:rsidRDefault="0023538F" w:rsidP="0023538F">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Pr="0023538F">
              <w:rPr>
                <w:rFonts w:ascii="Cambria" w:hAnsi="Cambria"/>
                <w:sz w:val="28"/>
                <w:szCs w:val="28"/>
              </w:rPr>
              <w:t>Creating</w:t>
            </w:r>
            <w:r>
              <w:rPr>
                <w:rFonts w:ascii="Cambria" w:hAnsi="Cambria"/>
                <w:sz w:val="28"/>
                <w:szCs w:val="28"/>
              </w:rPr>
              <w:t xml:space="preserve"> an avatar.</w:t>
            </w:r>
          </w:p>
        </w:tc>
        <w:tc>
          <w:tcPr>
            <w:tcW w:w="6962" w:type="dxa"/>
          </w:tcPr>
          <w:p w14:paraId="0249050B" w14:textId="452031FF" w:rsidR="0023538F" w:rsidRDefault="0023538F" w:rsidP="0023538F">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sidR="00E73290">
              <w:rPr>
                <w:rFonts w:ascii="Cambria" w:hAnsi="Cambria"/>
                <w:b/>
                <w:bCs/>
                <w:sz w:val="32"/>
                <w:szCs w:val="32"/>
              </w:rPr>
              <w:t xml:space="preserve"> </w:t>
            </w:r>
            <w:r w:rsidR="00E73290">
              <w:rPr>
                <w:rFonts w:ascii="Cambria" w:hAnsi="Cambria"/>
                <w:sz w:val="28"/>
                <w:szCs w:val="28"/>
              </w:rPr>
              <w:t>Class discussion on how to behave online.</w:t>
            </w:r>
          </w:p>
        </w:tc>
      </w:tr>
      <w:tr w:rsidR="00E73290" w:rsidRPr="0023538F" w14:paraId="4EC6B573" w14:textId="77777777" w:rsidTr="006748AA">
        <w:trPr>
          <w:gridBefore w:val="3"/>
          <w:wBefore w:w="18" w:type="dxa"/>
        </w:trPr>
        <w:tc>
          <w:tcPr>
            <w:tcW w:w="13930" w:type="dxa"/>
            <w:gridSpan w:val="4"/>
            <w:shd w:val="clear" w:color="auto" w:fill="A5C9EB" w:themeFill="text2" w:themeFillTint="40"/>
          </w:tcPr>
          <w:p w14:paraId="6EFF2F4E" w14:textId="6AF8579C" w:rsidR="00E73290" w:rsidRPr="0023538F" w:rsidRDefault="00E73290"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Relationships</w:t>
            </w:r>
          </w:p>
        </w:tc>
      </w:tr>
      <w:tr w:rsidR="00E73290" w:rsidRPr="0023538F" w14:paraId="34B49F32" w14:textId="77777777" w:rsidTr="006748AA">
        <w:trPr>
          <w:gridBefore w:val="3"/>
          <w:wBefore w:w="18" w:type="dxa"/>
        </w:trPr>
        <w:tc>
          <w:tcPr>
            <w:tcW w:w="2922" w:type="dxa"/>
            <w:gridSpan w:val="2"/>
            <w:vAlign w:val="center"/>
          </w:tcPr>
          <w:p w14:paraId="382BEF32" w14:textId="77777777" w:rsidR="00E73290" w:rsidRPr="0023538F" w:rsidRDefault="00E73290"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039B1C65" w14:textId="417EB3F9" w:rsidR="00E73290" w:rsidRPr="00E73290" w:rsidRDefault="00E73290" w:rsidP="00E73290">
            <w:pPr>
              <w:pStyle w:val="Body"/>
              <w:widowControl w:val="0"/>
              <w:numPr>
                <w:ilvl w:val="0"/>
                <w:numId w:val="3"/>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what a friend is and can identify the features of a friend.</w:t>
            </w:r>
          </w:p>
          <w:p w14:paraId="4DCC6111" w14:textId="11868F84" w:rsidR="00E73290" w:rsidRPr="0023538F" w:rsidRDefault="00E73290" w:rsidP="00E73290">
            <w:pPr>
              <w:pStyle w:val="Body"/>
              <w:widowControl w:val="0"/>
              <w:numPr>
                <w:ilvl w:val="0"/>
                <w:numId w:val="3"/>
              </w:numPr>
              <w:rPr>
                <w:rFonts w:ascii="Cambria" w:hAnsi="Cambria"/>
                <w:szCs w:val="24"/>
                <w:lang w:val="en-US"/>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know the difference between a real-life friend and an online friend</w:t>
            </w:r>
          </w:p>
        </w:tc>
      </w:tr>
      <w:tr w:rsidR="00E73290" w14:paraId="61279056" w14:textId="77777777" w:rsidTr="006748AA">
        <w:trPr>
          <w:gridBefore w:val="3"/>
          <w:wBefore w:w="18" w:type="dxa"/>
        </w:trPr>
        <w:tc>
          <w:tcPr>
            <w:tcW w:w="6968" w:type="dxa"/>
            <w:gridSpan w:val="3"/>
          </w:tcPr>
          <w:p w14:paraId="104C08B9" w14:textId="3256CFEC" w:rsidR="00E73290" w:rsidRDefault="00E73290"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Cr</w:t>
            </w:r>
            <w:r w:rsidR="0030210A">
              <w:rPr>
                <w:rFonts w:ascii="Cambria" w:hAnsi="Cambria"/>
                <w:sz w:val="28"/>
                <w:szCs w:val="28"/>
              </w:rPr>
              <w:t>e</w:t>
            </w:r>
            <w:r>
              <w:rPr>
                <w:rFonts w:ascii="Cambria" w:hAnsi="Cambria"/>
                <w:sz w:val="28"/>
                <w:szCs w:val="28"/>
              </w:rPr>
              <w:t>ating a collage about being a good friend</w:t>
            </w:r>
          </w:p>
        </w:tc>
        <w:tc>
          <w:tcPr>
            <w:tcW w:w="6962" w:type="dxa"/>
          </w:tcPr>
          <w:p w14:paraId="4FF76697" w14:textId="56403F76" w:rsidR="00E73290" w:rsidRDefault="00E73290"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Class discussion about online friends.</w:t>
            </w:r>
          </w:p>
        </w:tc>
      </w:tr>
      <w:tr w:rsidR="00E73290" w:rsidRPr="0023538F" w14:paraId="66B4D378" w14:textId="77777777" w:rsidTr="006748AA">
        <w:trPr>
          <w:gridBefore w:val="2"/>
          <w:wBefore w:w="12" w:type="dxa"/>
        </w:trPr>
        <w:tc>
          <w:tcPr>
            <w:tcW w:w="13936" w:type="dxa"/>
            <w:gridSpan w:val="5"/>
            <w:shd w:val="clear" w:color="auto" w:fill="A5C9EB" w:themeFill="text2" w:themeFillTint="40"/>
          </w:tcPr>
          <w:p w14:paraId="4DE1B3A0" w14:textId="20E2A7B9" w:rsidR="00E73290" w:rsidRPr="0023538F" w:rsidRDefault="00E73290"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Bullying</w:t>
            </w:r>
          </w:p>
        </w:tc>
      </w:tr>
      <w:tr w:rsidR="00E73290" w:rsidRPr="0023538F" w14:paraId="29A05274" w14:textId="77777777" w:rsidTr="006748AA">
        <w:trPr>
          <w:gridBefore w:val="2"/>
          <w:wBefore w:w="12" w:type="dxa"/>
        </w:trPr>
        <w:tc>
          <w:tcPr>
            <w:tcW w:w="2928" w:type="dxa"/>
            <w:gridSpan w:val="3"/>
            <w:vAlign w:val="center"/>
          </w:tcPr>
          <w:p w14:paraId="42219456" w14:textId="77777777" w:rsidR="00E73290" w:rsidRPr="0023538F" w:rsidRDefault="00E73290"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668C2625" w14:textId="35CA0B5D" w:rsidR="00E73290" w:rsidRPr="00E73290" w:rsidRDefault="00E73290" w:rsidP="00E73290">
            <w:pPr>
              <w:pStyle w:val="Body"/>
              <w:widowControl w:val="0"/>
              <w:numPr>
                <w:ilvl w:val="0"/>
                <w:numId w:val="4"/>
              </w:numPr>
              <w:rPr>
                <w:rFonts w:ascii="Cambria" w:hAnsi="Cambria"/>
                <w:szCs w:val="24"/>
                <w:lang w:val="en-US"/>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the term Online Bullying, how we can recognise negative online behaviour and who can help.</w:t>
            </w:r>
          </w:p>
        </w:tc>
      </w:tr>
      <w:tr w:rsidR="00E73290" w14:paraId="4EB8D05B" w14:textId="77777777" w:rsidTr="006748AA">
        <w:trPr>
          <w:gridBefore w:val="2"/>
          <w:wBefore w:w="12" w:type="dxa"/>
        </w:trPr>
        <w:tc>
          <w:tcPr>
            <w:tcW w:w="6974" w:type="dxa"/>
            <w:gridSpan w:val="4"/>
          </w:tcPr>
          <w:p w14:paraId="0687ED08" w14:textId="749E3EEB" w:rsidR="00E73290" w:rsidRDefault="00E73290"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Pr="00E73290">
              <w:rPr>
                <w:rFonts w:ascii="Cambria" w:hAnsi="Cambria"/>
                <w:sz w:val="28"/>
                <w:szCs w:val="28"/>
              </w:rPr>
              <w:t xml:space="preserve">Groups </w:t>
            </w:r>
            <w:r>
              <w:rPr>
                <w:rFonts w:ascii="Cambria" w:hAnsi="Cambria"/>
                <w:sz w:val="28"/>
                <w:szCs w:val="28"/>
              </w:rPr>
              <w:t>brainstorm how online bullying affects people.</w:t>
            </w:r>
          </w:p>
        </w:tc>
        <w:tc>
          <w:tcPr>
            <w:tcW w:w="6962" w:type="dxa"/>
          </w:tcPr>
          <w:p w14:paraId="279D0AEC" w14:textId="6585200A" w:rsidR="00E73290" w:rsidRDefault="00E73290"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Creating a video to describe online bullying.</w:t>
            </w:r>
          </w:p>
        </w:tc>
      </w:tr>
      <w:tr w:rsidR="00E73290" w:rsidRPr="0023538F" w14:paraId="5777F4C3" w14:textId="77777777" w:rsidTr="006748AA">
        <w:trPr>
          <w:gridBefore w:val="1"/>
          <w:wBefore w:w="6" w:type="dxa"/>
        </w:trPr>
        <w:tc>
          <w:tcPr>
            <w:tcW w:w="13942" w:type="dxa"/>
            <w:gridSpan w:val="6"/>
            <w:shd w:val="clear" w:color="auto" w:fill="A5C9EB" w:themeFill="text2" w:themeFillTint="40"/>
          </w:tcPr>
          <w:p w14:paraId="3DC20649" w14:textId="47C3AE68" w:rsidR="00E73290" w:rsidRPr="0023538F" w:rsidRDefault="00E73290" w:rsidP="00301CFA">
            <w:pPr>
              <w:jc w:val="center"/>
              <w:rPr>
                <w:rFonts w:ascii="Cambria" w:hAnsi="Cambria"/>
                <w:b/>
                <w:bCs/>
                <w:sz w:val="40"/>
                <w:szCs w:val="40"/>
              </w:rPr>
            </w:pPr>
            <w:r>
              <w:rPr>
                <w:rFonts w:ascii="Cambria" w:hAnsi="Cambria"/>
                <w:b/>
                <w:bCs/>
                <w:sz w:val="40"/>
                <w:szCs w:val="40"/>
              </w:rPr>
              <w:t>Privacy and Security</w:t>
            </w:r>
          </w:p>
        </w:tc>
      </w:tr>
      <w:tr w:rsidR="00E73290" w:rsidRPr="00E73290" w14:paraId="2B11EBAA" w14:textId="77777777" w:rsidTr="006748AA">
        <w:trPr>
          <w:gridBefore w:val="1"/>
          <w:wBefore w:w="6" w:type="dxa"/>
        </w:trPr>
        <w:tc>
          <w:tcPr>
            <w:tcW w:w="2934" w:type="dxa"/>
            <w:gridSpan w:val="4"/>
            <w:vAlign w:val="center"/>
          </w:tcPr>
          <w:p w14:paraId="2FF5B94D" w14:textId="77777777" w:rsidR="00E73290" w:rsidRPr="0023538F" w:rsidRDefault="00E73290"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00FC238" w14:textId="778D1FA8" w:rsidR="00E73290" w:rsidRPr="00E73290" w:rsidRDefault="00E73290" w:rsidP="00E73290">
            <w:pPr>
              <w:pStyle w:val="Body"/>
              <w:widowControl w:val="0"/>
              <w:numPr>
                <w:ilvl w:val="0"/>
                <w:numId w:val="4"/>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recognise aspects of personal information and name some of these.</w:t>
            </w:r>
          </w:p>
          <w:p w14:paraId="379ABD81" w14:textId="3A8A5360" w:rsidR="00E73290" w:rsidRPr="00E73290" w:rsidRDefault="00E73290" w:rsidP="00E73290">
            <w:pPr>
              <w:pStyle w:val="Body"/>
              <w:widowControl w:val="0"/>
              <w:numPr>
                <w:ilvl w:val="0"/>
                <w:numId w:val="4"/>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why personal information should not be shared with strangers</w:t>
            </w:r>
          </w:p>
          <w:p w14:paraId="00D29E5C" w14:textId="0DC3897C" w:rsidR="00E73290" w:rsidRPr="00E73290" w:rsidRDefault="00E73290" w:rsidP="00E73290">
            <w:pPr>
              <w:pStyle w:val="Body"/>
              <w:widowControl w:val="0"/>
              <w:numPr>
                <w:ilvl w:val="0"/>
                <w:numId w:val="4"/>
              </w:numPr>
              <w:rPr>
                <w:rFonts w:ascii="Cambria" w:hAnsi="Cambria"/>
                <w:szCs w:val="24"/>
                <w:lang w:val="en-US"/>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why and how to use passwords</w:t>
            </w:r>
          </w:p>
        </w:tc>
      </w:tr>
      <w:tr w:rsidR="00E73290" w14:paraId="75F63E00" w14:textId="77777777" w:rsidTr="006748AA">
        <w:trPr>
          <w:gridBefore w:val="1"/>
          <w:wBefore w:w="6" w:type="dxa"/>
        </w:trPr>
        <w:tc>
          <w:tcPr>
            <w:tcW w:w="6980" w:type="dxa"/>
            <w:gridSpan w:val="5"/>
          </w:tcPr>
          <w:p w14:paraId="698AB418" w14:textId="4C0AD216" w:rsidR="00E73290" w:rsidRDefault="00E73290"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 xml:space="preserve">Use </w:t>
            </w:r>
            <w:proofErr w:type="spellStart"/>
            <w:r>
              <w:rPr>
                <w:rFonts w:ascii="Cambria" w:hAnsi="Cambria"/>
                <w:sz w:val="28"/>
                <w:szCs w:val="28"/>
              </w:rPr>
              <w:t>Chatterpix</w:t>
            </w:r>
            <w:proofErr w:type="spellEnd"/>
            <w:r>
              <w:rPr>
                <w:rFonts w:ascii="Cambria" w:hAnsi="Cambria"/>
                <w:sz w:val="28"/>
                <w:szCs w:val="28"/>
              </w:rPr>
              <w:t xml:space="preserve"> to share what</w:t>
            </w:r>
            <w:r w:rsidR="006748AA">
              <w:rPr>
                <w:rFonts w:ascii="Cambria" w:hAnsi="Cambria"/>
                <w:sz w:val="28"/>
                <w:szCs w:val="28"/>
              </w:rPr>
              <w:t xml:space="preserve"> details are included in personal information.</w:t>
            </w:r>
          </w:p>
        </w:tc>
        <w:tc>
          <w:tcPr>
            <w:tcW w:w="6962" w:type="dxa"/>
          </w:tcPr>
          <w:p w14:paraId="092BF22C" w14:textId="0ECCF7FD" w:rsidR="00E73290" w:rsidRDefault="00E73290"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6748AA" w:rsidRPr="006748AA">
              <w:rPr>
                <w:rFonts w:ascii="Cambria" w:hAnsi="Cambria"/>
                <w:sz w:val="28"/>
                <w:szCs w:val="28"/>
              </w:rPr>
              <w:t>Children to create passwords based on what they know about strong passwords.</w:t>
            </w:r>
          </w:p>
        </w:tc>
      </w:tr>
      <w:tr w:rsidR="006748AA" w:rsidRPr="0023538F" w14:paraId="520DFE10" w14:textId="77777777" w:rsidTr="006748AA">
        <w:tc>
          <w:tcPr>
            <w:tcW w:w="13948" w:type="dxa"/>
            <w:gridSpan w:val="7"/>
            <w:shd w:val="clear" w:color="auto" w:fill="A5C9EB" w:themeFill="text2" w:themeFillTint="40"/>
          </w:tcPr>
          <w:p w14:paraId="4B388332" w14:textId="656B30E2" w:rsidR="006748AA" w:rsidRPr="0023538F" w:rsidRDefault="006748AA" w:rsidP="00301CFA">
            <w:pPr>
              <w:jc w:val="center"/>
              <w:rPr>
                <w:rFonts w:ascii="Cambria" w:hAnsi="Cambria"/>
                <w:b/>
                <w:bCs/>
                <w:sz w:val="40"/>
                <w:szCs w:val="40"/>
              </w:rPr>
            </w:pPr>
            <w:r>
              <w:rPr>
                <w:rFonts w:ascii="Cambria" w:hAnsi="Cambria"/>
                <w:b/>
                <w:bCs/>
                <w:sz w:val="40"/>
                <w:szCs w:val="40"/>
              </w:rPr>
              <w:lastRenderedPageBreak/>
              <w:t>Self-Image and Identity</w:t>
            </w:r>
          </w:p>
        </w:tc>
      </w:tr>
      <w:tr w:rsidR="006748AA" w:rsidRPr="0023538F" w14:paraId="65C6EEC1" w14:textId="77777777" w:rsidTr="006748AA">
        <w:tc>
          <w:tcPr>
            <w:tcW w:w="2940" w:type="dxa"/>
            <w:gridSpan w:val="5"/>
            <w:vAlign w:val="center"/>
          </w:tcPr>
          <w:p w14:paraId="7DD8910A" w14:textId="77777777" w:rsidR="006748AA" w:rsidRPr="0023538F" w:rsidRDefault="006748AA"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3F3FFB7" w14:textId="77777777" w:rsidR="006748AA" w:rsidRPr="006748AA" w:rsidRDefault="006748AA" w:rsidP="006748AA">
            <w:pPr>
              <w:pStyle w:val="Body"/>
              <w:widowControl w:val="0"/>
              <w:numPr>
                <w:ilvl w:val="0"/>
                <w:numId w:val="5"/>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To identify good and bad aspects of using the Internet. </w:t>
            </w:r>
          </w:p>
          <w:p w14:paraId="73E9A75F" w14:textId="62A5CEB8" w:rsidR="006748AA" w:rsidRPr="0023538F" w:rsidRDefault="006748AA" w:rsidP="006748AA">
            <w:pPr>
              <w:pStyle w:val="Body"/>
              <w:widowControl w:val="0"/>
              <w:numPr>
                <w:ilvl w:val="0"/>
                <w:numId w:val="5"/>
              </w:numPr>
              <w:rPr>
                <w:rFonts w:ascii="Cambria" w:hAnsi="Cambria"/>
                <w:szCs w:val="24"/>
                <w:lang w:val="en-US"/>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know who can help keep them safe</w:t>
            </w:r>
          </w:p>
        </w:tc>
      </w:tr>
      <w:tr w:rsidR="006748AA" w14:paraId="6C37971F" w14:textId="77777777" w:rsidTr="006748AA">
        <w:tc>
          <w:tcPr>
            <w:tcW w:w="6986" w:type="dxa"/>
            <w:gridSpan w:val="6"/>
          </w:tcPr>
          <w:p w14:paraId="1BC25D13" w14:textId="5114FCC3"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Create a logo for their class.</w:t>
            </w:r>
          </w:p>
        </w:tc>
        <w:tc>
          <w:tcPr>
            <w:tcW w:w="6962" w:type="dxa"/>
          </w:tcPr>
          <w:p w14:paraId="0A795827" w14:textId="45D1718E"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Pr="006748AA">
              <w:rPr>
                <w:rFonts w:ascii="Cambria" w:hAnsi="Cambria"/>
                <w:sz w:val="28"/>
                <w:szCs w:val="28"/>
              </w:rPr>
              <w:t>Children will</w:t>
            </w:r>
            <w:r>
              <w:rPr>
                <w:rFonts w:ascii="Cambria" w:hAnsi="Cambria"/>
                <w:sz w:val="28"/>
                <w:szCs w:val="28"/>
              </w:rPr>
              <w:t xml:space="preserve"> explore who can help if they are unsure of anything that upsets them online.</w:t>
            </w:r>
          </w:p>
        </w:tc>
      </w:tr>
      <w:tr w:rsidR="006748AA" w:rsidRPr="0023538F" w14:paraId="3A3A45FF" w14:textId="77777777" w:rsidTr="006748AA">
        <w:tc>
          <w:tcPr>
            <w:tcW w:w="13948" w:type="dxa"/>
            <w:gridSpan w:val="7"/>
            <w:shd w:val="clear" w:color="auto" w:fill="A5C9EB" w:themeFill="text2" w:themeFillTint="40"/>
          </w:tcPr>
          <w:p w14:paraId="2BAD80FD" w14:textId="3490E276" w:rsidR="006748AA" w:rsidRPr="0023538F" w:rsidRDefault="006748AA" w:rsidP="00301CFA">
            <w:pPr>
              <w:jc w:val="center"/>
              <w:rPr>
                <w:rFonts w:ascii="Cambria" w:hAnsi="Cambria"/>
                <w:b/>
                <w:bCs/>
                <w:sz w:val="40"/>
                <w:szCs w:val="40"/>
              </w:rPr>
            </w:pPr>
            <w:r>
              <w:rPr>
                <w:rFonts w:ascii="Cambria" w:hAnsi="Cambria"/>
                <w:b/>
                <w:bCs/>
                <w:sz w:val="40"/>
                <w:szCs w:val="40"/>
              </w:rPr>
              <w:t>Managing Information Online</w:t>
            </w:r>
          </w:p>
        </w:tc>
      </w:tr>
      <w:tr w:rsidR="006748AA" w:rsidRPr="0023538F" w14:paraId="3A011B85" w14:textId="77777777" w:rsidTr="006748AA">
        <w:tc>
          <w:tcPr>
            <w:tcW w:w="2940" w:type="dxa"/>
            <w:gridSpan w:val="5"/>
            <w:vAlign w:val="center"/>
          </w:tcPr>
          <w:p w14:paraId="689C2A8A" w14:textId="77777777" w:rsidR="006748AA" w:rsidRPr="0023538F" w:rsidRDefault="006748AA"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BFFFE4D" w14:textId="77777777" w:rsidR="006748AA" w:rsidRPr="006748AA" w:rsidRDefault="006748AA" w:rsidP="006748AA">
            <w:pPr>
              <w:pStyle w:val="Body"/>
              <w:widowControl w:val="0"/>
              <w:numPr>
                <w:ilvl w:val="0"/>
                <w:numId w:val="6"/>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how to use a search engine effectively and safely to make a simple search.</w:t>
            </w:r>
          </w:p>
          <w:p w14:paraId="16CB98CE" w14:textId="77777777" w:rsidR="006748AA" w:rsidRPr="006748AA" w:rsidRDefault="006748AA" w:rsidP="006748AA">
            <w:pPr>
              <w:pStyle w:val="Body"/>
              <w:widowControl w:val="0"/>
              <w:numPr>
                <w:ilvl w:val="0"/>
                <w:numId w:val="6"/>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that opinions and reactions can be helpful</w:t>
            </w:r>
          </w:p>
          <w:p w14:paraId="386FF46F" w14:textId="1BB1DF98" w:rsidR="006748AA" w:rsidRPr="0023538F" w:rsidRDefault="006748AA" w:rsidP="006748AA">
            <w:pPr>
              <w:pStyle w:val="Body"/>
              <w:widowControl w:val="0"/>
              <w:numPr>
                <w:ilvl w:val="0"/>
                <w:numId w:val="6"/>
              </w:numPr>
              <w:rPr>
                <w:rFonts w:ascii="Cambria" w:hAnsi="Cambria"/>
                <w:szCs w:val="24"/>
                <w:lang w:val="en-US"/>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show respect online</w:t>
            </w:r>
          </w:p>
        </w:tc>
      </w:tr>
      <w:tr w:rsidR="006748AA" w14:paraId="07763FDA" w14:textId="77777777" w:rsidTr="006748AA">
        <w:tc>
          <w:tcPr>
            <w:tcW w:w="6986" w:type="dxa"/>
            <w:gridSpan w:val="6"/>
          </w:tcPr>
          <w:p w14:paraId="578984F2" w14:textId="17ABE115"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 xml:space="preserve">Learning how to effectively search on search engines. </w:t>
            </w:r>
          </w:p>
        </w:tc>
        <w:tc>
          <w:tcPr>
            <w:tcW w:w="6962" w:type="dxa"/>
          </w:tcPr>
          <w:p w14:paraId="51BE2AA1" w14:textId="4A9C20EF"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Children explore different ways to share information online.</w:t>
            </w:r>
          </w:p>
        </w:tc>
      </w:tr>
      <w:tr w:rsidR="006748AA" w:rsidRPr="0023538F" w14:paraId="61CD5FB0" w14:textId="77777777" w:rsidTr="006748AA">
        <w:tc>
          <w:tcPr>
            <w:tcW w:w="13948" w:type="dxa"/>
            <w:gridSpan w:val="7"/>
            <w:shd w:val="clear" w:color="auto" w:fill="A5C9EB" w:themeFill="text2" w:themeFillTint="40"/>
          </w:tcPr>
          <w:p w14:paraId="5E7C4E1C" w14:textId="0AA371C2" w:rsidR="006748AA" w:rsidRPr="0023538F" w:rsidRDefault="006748AA" w:rsidP="00301CFA">
            <w:pPr>
              <w:jc w:val="center"/>
              <w:rPr>
                <w:rFonts w:ascii="Cambria" w:hAnsi="Cambria"/>
                <w:b/>
                <w:bCs/>
                <w:sz w:val="40"/>
                <w:szCs w:val="40"/>
              </w:rPr>
            </w:pPr>
            <w:r>
              <w:rPr>
                <w:rFonts w:ascii="Cambria" w:hAnsi="Cambria"/>
                <w:b/>
                <w:bCs/>
                <w:sz w:val="40"/>
                <w:szCs w:val="40"/>
              </w:rPr>
              <w:t>Health, Wellbeing and Lifestyle</w:t>
            </w:r>
          </w:p>
        </w:tc>
      </w:tr>
      <w:tr w:rsidR="008E2A90" w:rsidRPr="00E73290" w14:paraId="39FDC760" w14:textId="77777777" w:rsidTr="006748AA">
        <w:tc>
          <w:tcPr>
            <w:tcW w:w="2940" w:type="dxa"/>
            <w:gridSpan w:val="5"/>
            <w:vAlign w:val="center"/>
          </w:tcPr>
          <w:p w14:paraId="1EDCC2C6" w14:textId="77777777" w:rsidR="008E2A90" w:rsidRPr="0023538F" w:rsidRDefault="008E2A90" w:rsidP="008E2A90">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52E8C895" w14:textId="77777777" w:rsidR="008E2A90" w:rsidRPr="008E2A90" w:rsidRDefault="008E2A90" w:rsidP="008E2A90">
            <w:pPr>
              <w:pStyle w:val="Body"/>
              <w:widowControl w:val="0"/>
              <w:numPr>
                <w:ilvl w:val="0"/>
                <w:numId w:val="8"/>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how rules help us to keep safe and well</w:t>
            </w:r>
          </w:p>
          <w:p w14:paraId="4763D824" w14:textId="08C409EA" w:rsidR="008E2A90" w:rsidRPr="008E2A90" w:rsidRDefault="008E2A90" w:rsidP="008E2A90">
            <w:pPr>
              <w:pStyle w:val="Body"/>
              <w:widowControl w:val="0"/>
              <w:numPr>
                <w:ilvl w:val="0"/>
                <w:numId w:val="8"/>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To </w:t>
            </w:r>
            <w:r w:rsidR="00D51A8C"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recognise</w:t>
            </w: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 the signs of too much tech and how this affects us.</w:t>
            </w:r>
          </w:p>
          <w:p w14:paraId="1628E59F" w14:textId="5C67B904" w:rsidR="008E2A90" w:rsidRPr="00E73290" w:rsidRDefault="008E2A90" w:rsidP="008E2A90">
            <w:pPr>
              <w:pStyle w:val="Body"/>
              <w:widowControl w:val="0"/>
              <w:numPr>
                <w:ilvl w:val="0"/>
                <w:numId w:val="8"/>
              </w:numPr>
              <w:rPr>
                <w:rFonts w:ascii="Cambria" w:hAnsi="Cambria"/>
                <w:szCs w:val="24"/>
                <w:lang w:val="en-US"/>
              </w:rPr>
            </w:pP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about PEGI ratings and why they are needed.</w:t>
            </w:r>
          </w:p>
        </w:tc>
      </w:tr>
      <w:tr w:rsidR="006748AA" w14:paraId="008FC5C1" w14:textId="77777777" w:rsidTr="006748AA">
        <w:tc>
          <w:tcPr>
            <w:tcW w:w="6986" w:type="dxa"/>
            <w:gridSpan w:val="6"/>
          </w:tcPr>
          <w:p w14:paraId="57D673B5" w14:textId="5068F5AE"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E2A90" w:rsidRPr="008E2A90">
              <w:rPr>
                <w:rFonts w:ascii="Cambria" w:hAnsi="Cambria"/>
                <w:sz w:val="28"/>
                <w:szCs w:val="28"/>
              </w:rPr>
              <w:t xml:space="preserve">Create </w:t>
            </w:r>
            <w:r w:rsidR="008E2A90">
              <w:rPr>
                <w:rFonts w:ascii="Cambria" w:hAnsi="Cambria"/>
                <w:sz w:val="28"/>
                <w:szCs w:val="28"/>
              </w:rPr>
              <w:t>class set of rules for using computers.</w:t>
            </w:r>
          </w:p>
        </w:tc>
        <w:tc>
          <w:tcPr>
            <w:tcW w:w="6962" w:type="dxa"/>
          </w:tcPr>
          <w:p w14:paraId="5921CBAE" w14:textId="3242F854"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E2A90">
              <w:rPr>
                <w:rFonts w:ascii="Cambria" w:hAnsi="Cambria"/>
                <w:sz w:val="28"/>
                <w:szCs w:val="28"/>
              </w:rPr>
              <w:t>Children draw activities they could do instead of using a computer.</w:t>
            </w:r>
          </w:p>
        </w:tc>
      </w:tr>
      <w:tr w:rsidR="006748AA" w:rsidRPr="0023538F" w14:paraId="37B31C95" w14:textId="77777777" w:rsidTr="00301CFA">
        <w:tc>
          <w:tcPr>
            <w:tcW w:w="13948" w:type="dxa"/>
            <w:gridSpan w:val="7"/>
            <w:shd w:val="clear" w:color="auto" w:fill="A5C9EB" w:themeFill="text2" w:themeFillTint="40"/>
          </w:tcPr>
          <w:p w14:paraId="26A2340A" w14:textId="7D00E343" w:rsidR="006748AA" w:rsidRPr="0023538F" w:rsidRDefault="006748AA" w:rsidP="00301CFA">
            <w:pPr>
              <w:jc w:val="center"/>
              <w:rPr>
                <w:rFonts w:ascii="Cambria" w:hAnsi="Cambria"/>
                <w:b/>
                <w:bCs/>
                <w:sz w:val="40"/>
                <w:szCs w:val="40"/>
              </w:rPr>
            </w:pPr>
            <w:r>
              <w:rPr>
                <w:rFonts w:ascii="Cambria" w:hAnsi="Cambria"/>
                <w:b/>
                <w:bCs/>
                <w:sz w:val="40"/>
                <w:szCs w:val="40"/>
              </w:rPr>
              <w:t>Copyright and Ownership</w:t>
            </w:r>
          </w:p>
        </w:tc>
      </w:tr>
      <w:tr w:rsidR="006748AA" w:rsidRPr="00E73290" w14:paraId="24694957" w14:textId="77777777" w:rsidTr="006748AA">
        <w:tc>
          <w:tcPr>
            <w:tcW w:w="2940" w:type="dxa"/>
            <w:gridSpan w:val="5"/>
            <w:vAlign w:val="center"/>
          </w:tcPr>
          <w:p w14:paraId="6D5C40E7" w14:textId="77777777" w:rsidR="006748AA" w:rsidRPr="0023538F" w:rsidRDefault="006748AA"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5FE26912" w14:textId="5559E7FC" w:rsidR="008E2A90" w:rsidRPr="008022E3" w:rsidRDefault="008E2A90" w:rsidP="008E2A90">
            <w:pPr>
              <w:pStyle w:val="Body"/>
              <w:widowControl w:val="0"/>
              <w:numPr>
                <w:ilvl w:val="0"/>
                <w:numId w:val="9"/>
              </w:numPr>
              <w:rPr>
                <w:rFonts w:ascii="Cambria" w:hAnsi="Cambria"/>
                <w:sz w:val="28"/>
                <w:szCs w:val="28"/>
                <w:lang w:val="en-US"/>
              </w:rPr>
            </w:pPr>
            <w:r w:rsidRPr="008022E3">
              <w:rPr>
                <w:rFonts w:ascii="Cambria" w:hAnsi="Cambria"/>
                <w:sz w:val="28"/>
                <w:szCs w:val="28"/>
                <w:lang w:val="en-US"/>
              </w:rPr>
              <w:t xml:space="preserve">To understand how to name documents and how they can identify their own work </w:t>
            </w:r>
          </w:p>
          <w:p w14:paraId="0E992691" w14:textId="1932E431" w:rsidR="006748AA" w:rsidRPr="008022E3" w:rsidRDefault="008E2A90" w:rsidP="008E2A90">
            <w:pPr>
              <w:pStyle w:val="Body"/>
              <w:widowControl w:val="0"/>
              <w:numPr>
                <w:ilvl w:val="0"/>
                <w:numId w:val="9"/>
              </w:numPr>
              <w:rPr>
                <w:rFonts w:ascii="Cambria" w:hAnsi="Cambria"/>
                <w:sz w:val="28"/>
                <w:szCs w:val="28"/>
                <w:lang w:val="en-US"/>
              </w:rPr>
            </w:pPr>
            <w:r w:rsidRPr="008022E3">
              <w:rPr>
                <w:rFonts w:ascii="Cambria" w:hAnsi="Cambria"/>
                <w:sz w:val="28"/>
                <w:szCs w:val="28"/>
                <w:lang w:val="en-US"/>
              </w:rPr>
              <w:t xml:space="preserve">To understand that when items are copied </w:t>
            </w:r>
            <w:proofErr w:type="gramStart"/>
            <w:r w:rsidRPr="008022E3">
              <w:rPr>
                <w:rFonts w:ascii="Cambria" w:hAnsi="Cambria"/>
                <w:sz w:val="28"/>
                <w:szCs w:val="28"/>
                <w:lang w:val="en-US"/>
              </w:rPr>
              <w:t>online that</w:t>
            </w:r>
            <w:proofErr w:type="gramEnd"/>
            <w:r w:rsidRPr="008022E3">
              <w:rPr>
                <w:rFonts w:ascii="Cambria" w:hAnsi="Cambria"/>
                <w:sz w:val="28"/>
                <w:szCs w:val="28"/>
                <w:lang w:val="en-US"/>
              </w:rPr>
              <w:t xml:space="preserve"> these documents do not belong to them</w:t>
            </w:r>
          </w:p>
        </w:tc>
      </w:tr>
      <w:tr w:rsidR="006748AA" w14:paraId="6FD6041F" w14:textId="77777777" w:rsidTr="006748AA">
        <w:tc>
          <w:tcPr>
            <w:tcW w:w="6986" w:type="dxa"/>
            <w:gridSpan w:val="6"/>
          </w:tcPr>
          <w:p w14:paraId="762F5F13" w14:textId="3434BBE7"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D51A8C" w:rsidRPr="00D51A8C">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H</w:t>
            </w:r>
            <w:r w:rsidR="008E2A90" w:rsidRPr="00D51A8C">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ow to iden</w:t>
            </w:r>
            <w:r w:rsidR="00D51A8C" w:rsidRPr="00D51A8C">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tify the copyright symbol on websites.</w:t>
            </w:r>
          </w:p>
        </w:tc>
        <w:tc>
          <w:tcPr>
            <w:tcW w:w="6962" w:type="dxa"/>
          </w:tcPr>
          <w:p w14:paraId="125F5F41" w14:textId="277E0735"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D51A8C">
              <w:rPr>
                <w:rFonts w:ascii="Cambria" w:hAnsi="Cambria"/>
                <w:sz w:val="28"/>
                <w:szCs w:val="28"/>
              </w:rPr>
              <w:t>Children will use search engines to search for copyright free images.</w:t>
            </w:r>
          </w:p>
        </w:tc>
      </w:tr>
    </w:tbl>
    <w:p w14:paraId="082F550B" w14:textId="5C3F3760" w:rsidR="00D51A8C" w:rsidRDefault="00D51A8C" w:rsidP="00D51A8C">
      <w:pPr>
        <w:jc w:val="center"/>
        <w:rPr>
          <w:rFonts w:ascii="Cambria" w:hAnsi="Cambria"/>
          <w:sz w:val="64"/>
          <w:szCs w:val="64"/>
        </w:rPr>
      </w:pPr>
      <w:r w:rsidRPr="0023538F">
        <w:rPr>
          <w:rFonts w:ascii="Cambria" w:hAnsi="Cambria"/>
          <w:sz w:val="64"/>
          <w:szCs w:val="64"/>
        </w:rPr>
        <w:lastRenderedPageBreak/>
        <w:t xml:space="preserve">Year </w:t>
      </w:r>
      <w:r>
        <w:rPr>
          <w:rFonts w:ascii="Cambria" w:hAnsi="Cambria"/>
          <w:sz w:val="64"/>
          <w:szCs w:val="64"/>
        </w:rPr>
        <w:t>3</w:t>
      </w:r>
      <w:r w:rsidRPr="0023538F">
        <w:rPr>
          <w:rFonts w:ascii="Cambria" w:hAnsi="Cambria"/>
          <w:sz w:val="64"/>
          <w:szCs w:val="64"/>
        </w:rPr>
        <w:t xml:space="preserve"> &amp; </w:t>
      </w:r>
      <w:r>
        <w:rPr>
          <w:rFonts w:ascii="Cambria" w:hAnsi="Cambria"/>
          <w:sz w:val="64"/>
          <w:szCs w:val="64"/>
        </w:rPr>
        <w:t>4</w:t>
      </w:r>
      <w:r w:rsidRPr="0023538F">
        <w:rPr>
          <w:rFonts w:ascii="Cambria" w:hAnsi="Cambria"/>
          <w:sz w:val="64"/>
          <w:szCs w:val="64"/>
        </w:rPr>
        <w:t xml:space="preserve"> Lesson Overview</w:t>
      </w:r>
    </w:p>
    <w:p w14:paraId="1ADE2D70" w14:textId="77777777" w:rsidR="00D51A8C" w:rsidRDefault="00D51A8C" w:rsidP="00D51A8C">
      <w:pPr>
        <w:rPr>
          <w:rFonts w:ascii="Cambria" w:hAnsi="Cambria"/>
          <w:sz w:val="64"/>
          <w:szCs w:val="64"/>
        </w:rPr>
      </w:pPr>
    </w:p>
    <w:tbl>
      <w:tblPr>
        <w:tblStyle w:val="TableGrid"/>
        <w:tblW w:w="0" w:type="auto"/>
        <w:tblInd w:w="18" w:type="dxa"/>
        <w:tblLook w:val="04A0" w:firstRow="1" w:lastRow="0" w:firstColumn="1" w:lastColumn="0" w:noHBand="0" w:noVBand="1"/>
      </w:tblPr>
      <w:tblGrid>
        <w:gridCol w:w="6"/>
        <w:gridCol w:w="2916"/>
        <w:gridCol w:w="4046"/>
        <w:gridCol w:w="6962"/>
      </w:tblGrid>
      <w:tr w:rsidR="00D51A8C" w14:paraId="08E6D1E8" w14:textId="77777777" w:rsidTr="0030210A">
        <w:trPr>
          <w:gridBefore w:val="1"/>
          <w:wBefore w:w="6" w:type="dxa"/>
        </w:trPr>
        <w:tc>
          <w:tcPr>
            <w:tcW w:w="13924" w:type="dxa"/>
            <w:gridSpan w:val="3"/>
            <w:shd w:val="clear" w:color="auto" w:fill="A5C9EB" w:themeFill="text2" w:themeFillTint="40"/>
          </w:tcPr>
          <w:p w14:paraId="5881DC21" w14:textId="77777777" w:rsidR="00D51A8C" w:rsidRPr="0023538F" w:rsidRDefault="00D51A8C" w:rsidP="00301CFA">
            <w:pPr>
              <w:jc w:val="center"/>
              <w:rPr>
                <w:rFonts w:ascii="Cambria" w:hAnsi="Cambria"/>
                <w:b/>
                <w:bCs/>
                <w:sz w:val="40"/>
                <w:szCs w:val="40"/>
              </w:rPr>
            </w:pPr>
            <w:r w:rsidRPr="0023538F">
              <w:rPr>
                <w:rFonts w:ascii="Cambria" w:hAnsi="Cambria"/>
                <w:b/>
                <w:bCs/>
                <w:sz w:val="40"/>
                <w:szCs w:val="40"/>
              </w:rPr>
              <w:t>Online Reputation</w:t>
            </w:r>
          </w:p>
        </w:tc>
      </w:tr>
      <w:tr w:rsidR="00D51A8C" w14:paraId="7FCB732F" w14:textId="77777777" w:rsidTr="0030210A">
        <w:trPr>
          <w:gridBefore w:val="1"/>
          <w:wBefore w:w="6" w:type="dxa"/>
        </w:trPr>
        <w:tc>
          <w:tcPr>
            <w:tcW w:w="2916" w:type="dxa"/>
            <w:vAlign w:val="center"/>
          </w:tcPr>
          <w:p w14:paraId="1A0F64AF"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C52465A" w14:textId="77777777" w:rsidR="00D51A8C" w:rsidRPr="008022E3" w:rsidRDefault="00D51A8C" w:rsidP="008022E3">
            <w:pPr>
              <w:pStyle w:val="ListParagraph"/>
              <w:numPr>
                <w:ilvl w:val="0"/>
                <w:numId w:val="31"/>
              </w:numPr>
              <w:tabs>
                <w:tab w:val="left" w:pos="567"/>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8022E3">
              <w:rPr>
                <w:rFonts w:ascii="Cambria" w:hAnsi="Cambria" w:cs="Arial"/>
                <w:color w:val="000000" w:themeColor="text1"/>
                <w:sz w:val="28"/>
                <w:szCs w:val="28"/>
              </w:rPr>
              <w:t>I can explain strategies anyone can use to protect their ‘digital personality’ and online reputation.</w:t>
            </w:r>
          </w:p>
          <w:p w14:paraId="31C5794E" w14:textId="0B61C284" w:rsidR="00D51A8C" w:rsidRPr="0023538F" w:rsidRDefault="00D51A8C" w:rsidP="008022E3">
            <w:pPr>
              <w:pStyle w:val="Body"/>
              <w:widowControl w:val="0"/>
              <w:numPr>
                <w:ilvl w:val="0"/>
                <w:numId w:val="31"/>
              </w:numPr>
              <w:rPr>
                <w:rFonts w:ascii="Cambria" w:hAnsi="Cambria"/>
                <w:szCs w:val="24"/>
                <w:lang w:val="en-US"/>
              </w:rPr>
            </w:pPr>
            <w:r w:rsidRPr="0030210A">
              <w:rPr>
                <w:rFonts w:ascii="Cambria" w:hAnsi="Cambria" w:cs="Arial"/>
                <w:color w:val="000000" w:themeColor="text1"/>
                <w:sz w:val="28"/>
                <w:szCs w:val="28"/>
              </w:rPr>
              <w:t>I can explain what a digital footprint is, evaluate my current digital footprint, and describe steps to create a positive digital footprint in the future.</w:t>
            </w:r>
          </w:p>
        </w:tc>
      </w:tr>
      <w:tr w:rsidR="00D51A8C" w14:paraId="2EE6BF0A" w14:textId="77777777" w:rsidTr="0030210A">
        <w:trPr>
          <w:gridBefore w:val="1"/>
          <w:wBefore w:w="6" w:type="dxa"/>
        </w:trPr>
        <w:tc>
          <w:tcPr>
            <w:tcW w:w="6962" w:type="dxa"/>
            <w:gridSpan w:val="2"/>
          </w:tcPr>
          <w:p w14:paraId="3B0EC7B6" w14:textId="2BD03192"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Pr="008022E3">
              <w:rPr>
                <w:rFonts w:ascii="Cambria" w:eastAsia="Arial Unicode MS" w:hAnsi="Cambria" w:cs="Arial"/>
                <w:color w:val="000000" w:themeColor="text1"/>
                <w:kern w:val="0"/>
                <w:sz w:val="28"/>
                <w:szCs w:val="28"/>
                <w:bdr w:val="nil"/>
                <w:lang w:eastAsia="en-GB"/>
                <w14:textOutline w14:w="0" w14:cap="flat" w14:cmpd="sng" w14:algn="ctr">
                  <w14:noFill/>
                  <w14:prstDash w14:val="solid"/>
                  <w14:bevel/>
                </w14:textOutline>
                <w14:ligatures w14:val="none"/>
              </w:rPr>
              <w:t>Children will create a class online reputation charter.</w:t>
            </w:r>
          </w:p>
        </w:tc>
        <w:tc>
          <w:tcPr>
            <w:tcW w:w="6962" w:type="dxa"/>
          </w:tcPr>
          <w:p w14:paraId="411071B3" w14:textId="29F82840"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Pr="00D51A8C">
              <w:rPr>
                <w:rFonts w:ascii="Cambria" w:eastAsia="Arial Unicode MS" w:hAnsi="Cambria" w:cs="Arial"/>
                <w:color w:val="000000" w:themeColor="text1"/>
                <w:kern w:val="0"/>
                <w:sz w:val="26"/>
                <w:szCs w:val="26"/>
                <w:bdr w:val="nil"/>
                <w:lang w:eastAsia="en-GB"/>
                <w14:textOutline w14:w="0" w14:cap="flat" w14:cmpd="sng" w14:algn="ctr">
                  <w14:noFill/>
                  <w14:prstDash w14:val="solid"/>
                  <w14:bevel/>
                </w14:textOutline>
                <w14:ligatures w14:val="none"/>
              </w:rPr>
              <w:t>Children will create their digital footprint and evaluate its impact.</w:t>
            </w:r>
          </w:p>
        </w:tc>
      </w:tr>
      <w:tr w:rsidR="00D51A8C" w:rsidRPr="0023538F" w14:paraId="3BD1ECA3" w14:textId="77777777" w:rsidTr="0030210A">
        <w:tc>
          <w:tcPr>
            <w:tcW w:w="13930" w:type="dxa"/>
            <w:gridSpan w:val="4"/>
            <w:shd w:val="clear" w:color="auto" w:fill="A5C9EB" w:themeFill="text2" w:themeFillTint="40"/>
          </w:tcPr>
          <w:p w14:paraId="653BA265" w14:textId="77777777" w:rsidR="00D51A8C" w:rsidRPr="0023538F" w:rsidRDefault="00D51A8C"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Relationships</w:t>
            </w:r>
          </w:p>
        </w:tc>
      </w:tr>
      <w:tr w:rsidR="00D51A8C" w:rsidRPr="0023538F" w14:paraId="5C4D5995" w14:textId="77777777" w:rsidTr="0030210A">
        <w:tc>
          <w:tcPr>
            <w:tcW w:w="2922" w:type="dxa"/>
            <w:gridSpan w:val="2"/>
            <w:vAlign w:val="center"/>
          </w:tcPr>
          <w:p w14:paraId="7F6FEAEC"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1D60BD0" w14:textId="77777777" w:rsidR="0030210A" w:rsidRPr="0030210A" w:rsidRDefault="0030210A" w:rsidP="0030210A">
            <w:pPr>
              <w:pStyle w:val="ListParagraph"/>
              <w:numPr>
                <w:ilvl w:val="0"/>
                <w:numId w:val="3"/>
              </w:numPr>
              <w:spacing w:line="276" w:lineRule="auto"/>
              <w:rPr>
                <w:rFonts w:ascii="Cambria" w:hAnsi="Cambria" w:cs="Arial"/>
                <w:color w:val="000000" w:themeColor="text1"/>
                <w:kern w:val="0"/>
                <w:sz w:val="28"/>
                <w:szCs w:val="28"/>
              </w:rPr>
            </w:pPr>
            <w:r w:rsidRPr="0030210A">
              <w:rPr>
                <w:rFonts w:ascii="Cambria" w:hAnsi="Cambria" w:cs="Arial"/>
                <w:color w:val="000000" w:themeColor="text1"/>
                <w:kern w:val="0"/>
                <w:sz w:val="28"/>
                <w:szCs w:val="28"/>
              </w:rPr>
              <w:t>I can explain what is meant by ‘trusting someone online’, why this is different from ‘liking someone online’, and why it is important to be careful about who to trust online including what information and content they are trusted with.</w:t>
            </w:r>
          </w:p>
          <w:p w14:paraId="6FE91812" w14:textId="2B8FFB1D" w:rsidR="00D51A8C" w:rsidRPr="0023538F" w:rsidRDefault="0030210A" w:rsidP="0030210A">
            <w:pPr>
              <w:pStyle w:val="Body"/>
              <w:widowControl w:val="0"/>
              <w:numPr>
                <w:ilvl w:val="0"/>
                <w:numId w:val="3"/>
              </w:numPr>
              <w:rPr>
                <w:rFonts w:ascii="Cambria" w:hAnsi="Cambria"/>
                <w:szCs w:val="24"/>
                <w:lang w:val="en-US"/>
              </w:rPr>
            </w:pPr>
            <w:r w:rsidRPr="0030210A">
              <w:rPr>
                <w:rFonts w:ascii="Cambria" w:hAnsi="Cambria" w:cs="Helvetica"/>
                <w:sz w:val="28"/>
                <w:szCs w:val="28"/>
              </w:rPr>
              <w:t xml:space="preserve">I </w:t>
            </w:r>
            <w:r w:rsidRPr="0030210A">
              <w:rPr>
                <w:rFonts w:ascii="Cambria" w:hAnsi="Cambria" w:cs="Arial"/>
                <w:color w:val="000000" w:themeColor="text1"/>
                <w:sz w:val="28"/>
                <w:szCs w:val="28"/>
              </w:rPr>
              <w:t>can give examples of how to be respectful to others online and describe how to recognise healthy and unhealthy online behaviours.</w:t>
            </w:r>
          </w:p>
        </w:tc>
      </w:tr>
      <w:tr w:rsidR="00D51A8C" w14:paraId="0E6B02E2" w14:textId="77777777" w:rsidTr="0030210A">
        <w:tc>
          <w:tcPr>
            <w:tcW w:w="6968" w:type="dxa"/>
            <w:gridSpan w:val="3"/>
          </w:tcPr>
          <w:p w14:paraId="1E728A50" w14:textId="4F33444E"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will create a poster sharing their trusted adults.</w:t>
            </w:r>
          </w:p>
        </w:tc>
        <w:tc>
          <w:tcPr>
            <w:tcW w:w="6962" w:type="dxa"/>
          </w:tcPr>
          <w:p w14:paraId="2B30E918" w14:textId="77777777"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Class discussion about online friends.</w:t>
            </w:r>
          </w:p>
        </w:tc>
      </w:tr>
    </w:tbl>
    <w:p w14:paraId="70B30790" w14:textId="53E7FB05" w:rsidR="0030210A" w:rsidRDefault="0030210A">
      <w:r>
        <w:br w:type="page"/>
      </w:r>
    </w:p>
    <w:tbl>
      <w:tblPr>
        <w:tblStyle w:val="TableGrid"/>
        <w:tblW w:w="0" w:type="auto"/>
        <w:tblLook w:val="04A0" w:firstRow="1" w:lastRow="0" w:firstColumn="1" w:lastColumn="0" w:noHBand="0" w:noVBand="1"/>
      </w:tblPr>
      <w:tblGrid>
        <w:gridCol w:w="12"/>
        <w:gridCol w:w="2928"/>
        <w:gridCol w:w="4046"/>
        <w:gridCol w:w="6962"/>
      </w:tblGrid>
      <w:tr w:rsidR="00D51A8C" w:rsidRPr="0023538F" w14:paraId="33157554" w14:textId="77777777" w:rsidTr="00301CFA">
        <w:trPr>
          <w:gridBefore w:val="1"/>
          <w:wBefore w:w="12" w:type="dxa"/>
        </w:trPr>
        <w:tc>
          <w:tcPr>
            <w:tcW w:w="13936" w:type="dxa"/>
            <w:gridSpan w:val="3"/>
            <w:shd w:val="clear" w:color="auto" w:fill="A5C9EB" w:themeFill="text2" w:themeFillTint="40"/>
          </w:tcPr>
          <w:p w14:paraId="3A5A3E51" w14:textId="75D7BE78" w:rsidR="00D51A8C" w:rsidRPr="0023538F" w:rsidRDefault="00D51A8C" w:rsidP="00301CFA">
            <w:pPr>
              <w:jc w:val="center"/>
              <w:rPr>
                <w:rFonts w:ascii="Cambria" w:hAnsi="Cambria"/>
                <w:b/>
                <w:bCs/>
                <w:sz w:val="40"/>
                <w:szCs w:val="40"/>
              </w:rPr>
            </w:pPr>
            <w:r w:rsidRPr="0023538F">
              <w:rPr>
                <w:rFonts w:ascii="Cambria" w:hAnsi="Cambria"/>
                <w:b/>
                <w:bCs/>
                <w:sz w:val="40"/>
                <w:szCs w:val="40"/>
              </w:rPr>
              <w:lastRenderedPageBreak/>
              <w:t xml:space="preserve">Online </w:t>
            </w:r>
            <w:r>
              <w:rPr>
                <w:rFonts w:ascii="Cambria" w:hAnsi="Cambria"/>
                <w:b/>
                <w:bCs/>
                <w:sz w:val="40"/>
                <w:szCs w:val="40"/>
              </w:rPr>
              <w:t>Bullying</w:t>
            </w:r>
          </w:p>
        </w:tc>
      </w:tr>
      <w:tr w:rsidR="00D51A8C" w:rsidRPr="0023538F" w14:paraId="1FBFA637" w14:textId="77777777" w:rsidTr="00301CFA">
        <w:trPr>
          <w:gridBefore w:val="1"/>
          <w:wBefore w:w="12" w:type="dxa"/>
        </w:trPr>
        <w:tc>
          <w:tcPr>
            <w:tcW w:w="2928" w:type="dxa"/>
            <w:vAlign w:val="center"/>
          </w:tcPr>
          <w:p w14:paraId="5942F16E"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71F0437C" w14:textId="77777777" w:rsidR="0030210A" w:rsidRPr="0030210A" w:rsidRDefault="0030210A" w:rsidP="0030210A">
            <w:pPr>
              <w:pStyle w:val="ListParagraph"/>
              <w:numPr>
                <w:ilvl w:val="0"/>
                <w:numId w:val="4"/>
              </w:numPr>
              <w:tabs>
                <w:tab w:val="left" w:pos="567"/>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30210A">
              <w:rPr>
                <w:rFonts w:ascii="Cambria" w:hAnsi="Cambria" w:cs="Arial"/>
                <w:color w:val="000000" w:themeColor="text1"/>
                <w:sz w:val="28"/>
                <w:szCs w:val="28"/>
              </w:rPr>
              <w:t>I can give examples of how bullying behaviour could appear online and how someone can get support.</w:t>
            </w:r>
          </w:p>
          <w:p w14:paraId="7834E199" w14:textId="2959E91B" w:rsidR="00D51A8C" w:rsidRPr="00E73290" w:rsidRDefault="0030210A" w:rsidP="0030210A">
            <w:pPr>
              <w:pStyle w:val="Body"/>
              <w:widowControl w:val="0"/>
              <w:numPr>
                <w:ilvl w:val="0"/>
                <w:numId w:val="4"/>
              </w:numPr>
              <w:rPr>
                <w:rFonts w:ascii="Cambria" w:hAnsi="Cambria"/>
                <w:szCs w:val="24"/>
                <w:lang w:val="en-US"/>
              </w:rPr>
            </w:pPr>
            <w:r w:rsidRPr="0030210A">
              <w:rPr>
                <w:rFonts w:ascii="Cambria" w:hAnsi="Cambria" w:cs="Arial"/>
                <w:color w:val="000000" w:themeColor="text1"/>
                <w:sz w:val="28"/>
                <w:szCs w:val="28"/>
              </w:rPr>
              <w:t>I can describe appropriate ways to behave towards other people online and why this is important.</w:t>
            </w:r>
          </w:p>
        </w:tc>
      </w:tr>
      <w:tr w:rsidR="00D51A8C" w14:paraId="18D47D29" w14:textId="77777777" w:rsidTr="00301CFA">
        <w:trPr>
          <w:gridBefore w:val="1"/>
          <w:wBefore w:w="12" w:type="dxa"/>
        </w:trPr>
        <w:tc>
          <w:tcPr>
            <w:tcW w:w="6974" w:type="dxa"/>
            <w:gridSpan w:val="2"/>
          </w:tcPr>
          <w:p w14:paraId="16585A95" w14:textId="43B4F5D6"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will explore different online bullying scenarios and share the impact and what they would do.</w:t>
            </w:r>
          </w:p>
        </w:tc>
        <w:tc>
          <w:tcPr>
            <w:tcW w:w="6962" w:type="dxa"/>
          </w:tcPr>
          <w:p w14:paraId="5697CE5C" w14:textId="495006F1"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30210A">
              <w:rPr>
                <w:rFonts w:ascii="Cambria" w:hAnsi="Cambria"/>
                <w:sz w:val="28"/>
                <w:szCs w:val="28"/>
              </w:rPr>
              <w:t>Children will create a poster about online bullying, its impact and how to get help.</w:t>
            </w:r>
          </w:p>
        </w:tc>
      </w:tr>
      <w:tr w:rsidR="00D51A8C" w:rsidRPr="0023538F" w14:paraId="1FAEEFD7" w14:textId="77777777" w:rsidTr="00301CFA">
        <w:tc>
          <w:tcPr>
            <w:tcW w:w="13948" w:type="dxa"/>
            <w:gridSpan w:val="4"/>
            <w:shd w:val="clear" w:color="auto" w:fill="A5C9EB" w:themeFill="text2" w:themeFillTint="40"/>
          </w:tcPr>
          <w:p w14:paraId="7333A788" w14:textId="77777777" w:rsidR="00D51A8C" w:rsidRPr="0023538F" w:rsidRDefault="00D51A8C" w:rsidP="00301CFA">
            <w:pPr>
              <w:jc w:val="center"/>
              <w:rPr>
                <w:rFonts w:ascii="Cambria" w:hAnsi="Cambria"/>
                <w:b/>
                <w:bCs/>
                <w:sz w:val="40"/>
                <w:szCs w:val="40"/>
              </w:rPr>
            </w:pPr>
            <w:r>
              <w:rPr>
                <w:rFonts w:ascii="Cambria" w:hAnsi="Cambria"/>
                <w:b/>
                <w:bCs/>
                <w:sz w:val="40"/>
                <w:szCs w:val="40"/>
              </w:rPr>
              <w:t>Self-Image and Identity</w:t>
            </w:r>
          </w:p>
        </w:tc>
      </w:tr>
      <w:tr w:rsidR="00D51A8C" w:rsidRPr="0023538F" w14:paraId="7FD9A0A3" w14:textId="77777777" w:rsidTr="00301CFA">
        <w:tc>
          <w:tcPr>
            <w:tcW w:w="2940" w:type="dxa"/>
            <w:gridSpan w:val="2"/>
            <w:vAlign w:val="center"/>
          </w:tcPr>
          <w:p w14:paraId="1533C015"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34CC4C26" w14:textId="77777777" w:rsidR="0030210A" w:rsidRPr="0030210A" w:rsidRDefault="0030210A" w:rsidP="0030210A">
            <w:pPr>
              <w:pStyle w:val="ListParagraph"/>
              <w:numPr>
                <w:ilvl w:val="0"/>
                <w:numId w:val="5"/>
              </w:numPr>
              <w:rPr>
                <w:rFonts w:ascii="Cambria" w:hAnsi="Cambria" w:cs="Arial"/>
                <w:sz w:val="28"/>
                <w:szCs w:val="28"/>
              </w:rPr>
            </w:pPr>
            <w:r w:rsidRPr="0030210A">
              <w:rPr>
                <w:rFonts w:ascii="Cambria" w:hAnsi="Cambria" w:cs="Arial"/>
                <w:sz w:val="28"/>
                <w:szCs w:val="28"/>
              </w:rPr>
              <w:t>I can explain ways in which someone might change their identity depending on what they are doing online (e.g. gaming; using an avatar; social media) and why.</w:t>
            </w:r>
          </w:p>
          <w:p w14:paraId="66D476AC" w14:textId="1C920F25" w:rsidR="00D51A8C" w:rsidRPr="0023538F" w:rsidRDefault="0030210A" w:rsidP="0030210A">
            <w:pPr>
              <w:pStyle w:val="Body"/>
              <w:widowControl w:val="0"/>
              <w:numPr>
                <w:ilvl w:val="0"/>
                <w:numId w:val="5"/>
              </w:numPr>
              <w:rPr>
                <w:rFonts w:ascii="Cambria" w:hAnsi="Cambria"/>
                <w:szCs w:val="24"/>
                <w:lang w:val="en-US"/>
              </w:rPr>
            </w:pPr>
            <w:r w:rsidRPr="0030210A">
              <w:rPr>
                <w:rFonts w:ascii="Cambria" w:hAnsi="Cambria" w:cs="Arial"/>
                <w:sz w:val="28"/>
                <w:szCs w:val="28"/>
              </w:rPr>
              <w:t>I can demonstrate how to make responsible choices about having an online identity, depending on context.</w:t>
            </w:r>
          </w:p>
        </w:tc>
      </w:tr>
      <w:tr w:rsidR="00D51A8C" w14:paraId="290E0817" w14:textId="77777777" w:rsidTr="00301CFA">
        <w:tc>
          <w:tcPr>
            <w:tcW w:w="6986" w:type="dxa"/>
            <w:gridSpan w:val="3"/>
          </w:tcPr>
          <w:p w14:paraId="5AF48C97" w14:textId="20B798CE"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to create an avatar based how they should be represented online.</w:t>
            </w:r>
          </w:p>
        </w:tc>
        <w:tc>
          <w:tcPr>
            <w:tcW w:w="6962" w:type="dxa"/>
          </w:tcPr>
          <w:p w14:paraId="72C274F6" w14:textId="5D3D7AFB" w:rsidR="00D51A8C" w:rsidRPr="00D51A8C" w:rsidRDefault="00D51A8C" w:rsidP="00301CFA">
            <w:pPr>
              <w:rPr>
                <w:rFonts w:ascii="Cambria" w:hAnsi="Cambria"/>
                <w:sz w:val="28"/>
                <w:szCs w:val="28"/>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30210A" w:rsidRPr="0030210A">
              <w:rPr>
                <w:rFonts w:ascii="Cambria" w:eastAsia="Arial Unicode MS" w:hAnsi="Cambria" w:cs="Arial"/>
                <w:color w:val="000000"/>
                <w:kern w:val="0"/>
                <w:sz w:val="28"/>
                <w:szCs w:val="28"/>
                <w:bdr w:val="nil"/>
                <w:lang w:eastAsia="en-GB"/>
                <w14:textOutline w14:w="0" w14:cap="flat" w14:cmpd="sng" w14:algn="ctr">
                  <w14:noFill/>
                  <w14:prstDash w14:val="solid"/>
                  <w14:bevel/>
                </w14:textOutline>
                <w14:ligatures w14:val="none"/>
              </w:rPr>
              <w:t>Children will evaluate several profiles, sharing how they could improve them</w:t>
            </w:r>
            <w:r w:rsidR="0030210A">
              <w:rPr>
                <w:rFonts w:ascii="Cambria" w:eastAsia="Arial Unicode MS" w:hAnsi="Cambria" w:cs="Arial"/>
                <w:color w:val="000000"/>
                <w:kern w:val="0"/>
                <w:sz w:val="28"/>
                <w:szCs w:val="28"/>
                <w:bdr w:val="nil"/>
                <w:lang w:eastAsia="en-GB"/>
                <w14:textOutline w14:w="0" w14:cap="flat" w14:cmpd="sng" w14:algn="ctr">
                  <w14:noFill/>
                  <w14:prstDash w14:val="solid"/>
                  <w14:bevel/>
                </w14:textOutline>
                <w14:ligatures w14:val="none"/>
              </w:rPr>
              <w:t>.</w:t>
            </w:r>
          </w:p>
        </w:tc>
      </w:tr>
      <w:tr w:rsidR="00D51A8C" w:rsidRPr="0023538F" w14:paraId="68D88EFE" w14:textId="77777777" w:rsidTr="00301CFA">
        <w:tc>
          <w:tcPr>
            <w:tcW w:w="13948" w:type="dxa"/>
            <w:gridSpan w:val="4"/>
            <w:shd w:val="clear" w:color="auto" w:fill="A5C9EB" w:themeFill="text2" w:themeFillTint="40"/>
          </w:tcPr>
          <w:p w14:paraId="1A592476" w14:textId="77777777" w:rsidR="00D51A8C" w:rsidRPr="0023538F" w:rsidRDefault="00D51A8C" w:rsidP="00301CFA">
            <w:pPr>
              <w:jc w:val="center"/>
              <w:rPr>
                <w:rFonts w:ascii="Cambria" w:hAnsi="Cambria"/>
                <w:b/>
                <w:bCs/>
                <w:sz w:val="40"/>
                <w:szCs w:val="40"/>
              </w:rPr>
            </w:pPr>
            <w:r>
              <w:rPr>
                <w:rFonts w:ascii="Cambria" w:hAnsi="Cambria"/>
                <w:b/>
                <w:bCs/>
                <w:sz w:val="40"/>
                <w:szCs w:val="40"/>
              </w:rPr>
              <w:t>Managing Information Online</w:t>
            </w:r>
          </w:p>
        </w:tc>
      </w:tr>
      <w:tr w:rsidR="00D51A8C" w:rsidRPr="0023538F" w14:paraId="37E620B1" w14:textId="77777777" w:rsidTr="00301CFA">
        <w:tc>
          <w:tcPr>
            <w:tcW w:w="2940" w:type="dxa"/>
            <w:gridSpan w:val="2"/>
            <w:vAlign w:val="center"/>
          </w:tcPr>
          <w:p w14:paraId="56F29517"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3EE61D9" w14:textId="77777777" w:rsidR="0030210A" w:rsidRPr="0030210A" w:rsidRDefault="0030210A" w:rsidP="0030210A">
            <w:pPr>
              <w:pStyle w:val="ListParagraph"/>
              <w:numPr>
                <w:ilvl w:val="0"/>
                <w:numId w:val="6"/>
              </w:numPr>
              <w:tabs>
                <w:tab w:val="left" w:pos="567"/>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30210A">
              <w:rPr>
                <w:rFonts w:ascii="Cambria" w:hAnsi="Cambria" w:cs="Arial"/>
                <w:color w:val="000000" w:themeColor="text1"/>
                <w:sz w:val="28"/>
                <w:szCs w:val="28"/>
              </w:rPr>
              <w:t>I can describe how to search for information with Boolean to increase the accuracy of results and information.</w:t>
            </w:r>
          </w:p>
          <w:p w14:paraId="0C5F1CF2" w14:textId="2B2CAD95" w:rsidR="00D51A8C" w:rsidRPr="0023538F" w:rsidRDefault="0030210A" w:rsidP="0030210A">
            <w:pPr>
              <w:pStyle w:val="Body"/>
              <w:widowControl w:val="0"/>
              <w:numPr>
                <w:ilvl w:val="0"/>
                <w:numId w:val="6"/>
              </w:numPr>
              <w:rPr>
                <w:rFonts w:ascii="Cambria" w:hAnsi="Cambria"/>
                <w:szCs w:val="24"/>
                <w:lang w:val="en-US"/>
              </w:rPr>
            </w:pPr>
            <w:r w:rsidRPr="0030210A">
              <w:rPr>
                <w:rFonts w:ascii="Cambria" w:eastAsiaTheme="minorHAnsi" w:hAnsi="Cambria" w:cs="Arial"/>
                <w:color w:val="000000" w:themeColor="text1"/>
                <w:kern w:val="2"/>
                <w:sz w:val="28"/>
                <w:szCs w:val="28"/>
                <w:lang w:eastAsia="en-US"/>
                <w14:ligatures w14:val="standardContextual"/>
              </w:rPr>
              <w:t>I can explain what is meant by fake news e.g. why some people will create stories or alter photographs and put them online to pretend something is true when it isn’t.</w:t>
            </w:r>
          </w:p>
        </w:tc>
      </w:tr>
      <w:tr w:rsidR="00D51A8C" w14:paraId="1E02C542" w14:textId="77777777" w:rsidTr="00301CFA">
        <w:tc>
          <w:tcPr>
            <w:tcW w:w="6986" w:type="dxa"/>
            <w:gridSpan w:val="3"/>
          </w:tcPr>
          <w:p w14:paraId="128109A9" w14:textId="01FBCACF"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will learn to use BOOLEAN to help with more accurate searches.</w:t>
            </w:r>
            <w:r>
              <w:rPr>
                <w:rFonts w:ascii="Cambria" w:hAnsi="Cambria"/>
                <w:sz w:val="28"/>
                <w:szCs w:val="28"/>
              </w:rPr>
              <w:t xml:space="preserve"> </w:t>
            </w:r>
          </w:p>
        </w:tc>
        <w:tc>
          <w:tcPr>
            <w:tcW w:w="6962" w:type="dxa"/>
          </w:tcPr>
          <w:p w14:paraId="7B5C4653" w14:textId="25A468C7"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30210A">
              <w:rPr>
                <w:rFonts w:ascii="Cambria" w:hAnsi="Cambria"/>
                <w:sz w:val="28"/>
                <w:szCs w:val="28"/>
              </w:rPr>
              <w:t>Children will make a ‘how to…’ guide to fake news.</w:t>
            </w:r>
          </w:p>
        </w:tc>
      </w:tr>
    </w:tbl>
    <w:p w14:paraId="758381D9" w14:textId="003C3F96" w:rsidR="0030210A" w:rsidRDefault="0030210A">
      <w:r>
        <w:br w:type="page"/>
      </w:r>
    </w:p>
    <w:tbl>
      <w:tblPr>
        <w:tblStyle w:val="TableGrid"/>
        <w:tblW w:w="0" w:type="auto"/>
        <w:tblLook w:val="04A0" w:firstRow="1" w:lastRow="0" w:firstColumn="1" w:lastColumn="0" w:noHBand="0" w:noVBand="1"/>
      </w:tblPr>
      <w:tblGrid>
        <w:gridCol w:w="11"/>
        <w:gridCol w:w="2938"/>
        <w:gridCol w:w="4040"/>
        <w:gridCol w:w="6959"/>
      </w:tblGrid>
      <w:tr w:rsidR="00D51A8C" w:rsidRPr="0023538F" w14:paraId="62FEBFF3" w14:textId="77777777" w:rsidTr="00F530A2">
        <w:trPr>
          <w:gridBefore w:val="1"/>
          <w:wBefore w:w="11" w:type="dxa"/>
        </w:trPr>
        <w:tc>
          <w:tcPr>
            <w:tcW w:w="13937" w:type="dxa"/>
            <w:gridSpan w:val="3"/>
            <w:shd w:val="clear" w:color="auto" w:fill="A5C9EB" w:themeFill="text2" w:themeFillTint="40"/>
          </w:tcPr>
          <w:p w14:paraId="6B56260D" w14:textId="576282FB" w:rsidR="00D51A8C" w:rsidRPr="0023538F" w:rsidRDefault="00D51A8C" w:rsidP="00301CFA">
            <w:pPr>
              <w:jc w:val="center"/>
              <w:rPr>
                <w:rFonts w:ascii="Cambria" w:hAnsi="Cambria"/>
                <w:b/>
                <w:bCs/>
                <w:sz w:val="40"/>
                <w:szCs w:val="40"/>
              </w:rPr>
            </w:pPr>
            <w:r>
              <w:rPr>
                <w:rFonts w:ascii="Cambria" w:hAnsi="Cambria"/>
                <w:b/>
                <w:bCs/>
                <w:sz w:val="40"/>
                <w:szCs w:val="40"/>
              </w:rPr>
              <w:lastRenderedPageBreak/>
              <w:t>Health, Wellbeing and Lifestyle</w:t>
            </w:r>
          </w:p>
        </w:tc>
      </w:tr>
      <w:tr w:rsidR="00D51A8C" w:rsidRPr="00E73290" w14:paraId="39C736A2" w14:textId="77777777" w:rsidTr="00F530A2">
        <w:trPr>
          <w:gridBefore w:val="1"/>
          <w:wBefore w:w="11" w:type="dxa"/>
        </w:trPr>
        <w:tc>
          <w:tcPr>
            <w:tcW w:w="2938" w:type="dxa"/>
            <w:vAlign w:val="center"/>
          </w:tcPr>
          <w:p w14:paraId="6216B773"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0999" w:type="dxa"/>
            <w:gridSpan w:val="2"/>
          </w:tcPr>
          <w:p w14:paraId="17376D03" w14:textId="38AC9066" w:rsidR="0030210A" w:rsidRPr="0030210A" w:rsidRDefault="0030210A" w:rsidP="0030210A">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30210A">
              <w:rPr>
                <w:rFonts w:ascii="Cambria" w:hAnsi="Cambria" w:cs="Arial"/>
                <w:color w:val="000000" w:themeColor="text1"/>
                <w:sz w:val="28"/>
                <w:szCs w:val="28"/>
              </w:rPr>
              <w:t>I can describe ways technology can affect health and well-being both positively and negatively and suggest strategies to balance the impact.</w:t>
            </w:r>
          </w:p>
          <w:p w14:paraId="67E43B63" w14:textId="50FE4ABF" w:rsidR="00D51A8C" w:rsidRPr="00E73290" w:rsidRDefault="0030210A" w:rsidP="0030210A">
            <w:pPr>
              <w:pStyle w:val="Body"/>
              <w:widowControl w:val="0"/>
              <w:numPr>
                <w:ilvl w:val="0"/>
                <w:numId w:val="8"/>
              </w:numPr>
              <w:rPr>
                <w:rFonts w:ascii="Cambria" w:hAnsi="Cambria"/>
                <w:szCs w:val="24"/>
                <w:lang w:val="en-US"/>
              </w:rPr>
            </w:pPr>
            <w:r w:rsidRPr="0030210A">
              <w:rPr>
                <w:rFonts w:ascii="Cambria" w:hAnsi="Cambria" w:cs="Arial"/>
                <w:color w:val="000000" w:themeColor="text1"/>
                <w:sz w:val="28"/>
                <w:szCs w:val="28"/>
              </w:rPr>
              <w:t>I can describe common systems that regulate age-related content (PEGI, BBFC, parental warnings).</w:t>
            </w:r>
          </w:p>
        </w:tc>
      </w:tr>
      <w:tr w:rsidR="00D51A8C" w14:paraId="2BB7661B" w14:textId="77777777" w:rsidTr="00F530A2">
        <w:trPr>
          <w:gridBefore w:val="1"/>
          <w:wBefore w:w="11" w:type="dxa"/>
        </w:trPr>
        <w:tc>
          <w:tcPr>
            <w:tcW w:w="6978" w:type="dxa"/>
            <w:gridSpan w:val="2"/>
          </w:tcPr>
          <w:p w14:paraId="2A87AD62" w14:textId="141E3F9E"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w:t>
            </w:r>
            <w:r w:rsidR="00F42E45">
              <w:rPr>
                <w:rFonts w:ascii="Cambria" w:hAnsi="Cambria"/>
                <w:sz w:val="28"/>
                <w:szCs w:val="28"/>
              </w:rPr>
              <w:t>n</w:t>
            </w:r>
            <w:r w:rsidR="0030210A">
              <w:rPr>
                <w:rFonts w:ascii="Cambria" w:hAnsi="Cambria"/>
                <w:sz w:val="28"/>
                <w:szCs w:val="28"/>
              </w:rPr>
              <w:t xml:space="preserve"> to make a two-part poster looking at the positives and nega</w:t>
            </w:r>
            <w:r w:rsidR="00F42E45">
              <w:rPr>
                <w:rFonts w:ascii="Cambria" w:hAnsi="Cambria"/>
                <w:sz w:val="28"/>
                <w:szCs w:val="28"/>
              </w:rPr>
              <w:t>tives of using technology.</w:t>
            </w:r>
          </w:p>
        </w:tc>
        <w:tc>
          <w:tcPr>
            <w:tcW w:w="6959" w:type="dxa"/>
          </w:tcPr>
          <w:p w14:paraId="32135BD9" w14:textId="1DA206C1"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will create a new PEGI rating they would like to see on games.</w:t>
            </w:r>
          </w:p>
        </w:tc>
      </w:tr>
      <w:tr w:rsidR="00F530A2" w:rsidRPr="0023538F" w14:paraId="6E7B0E0C" w14:textId="77777777" w:rsidTr="00F530A2">
        <w:tc>
          <w:tcPr>
            <w:tcW w:w="13948" w:type="dxa"/>
            <w:gridSpan w:val="4"/>
            <w:shd w:val="clear" w:color="auto" w:fill="A5C9EB" w:themeFill="text2" w:themeFillTint="40"/>
          </w:tcPr>
          <w:p w14:paraId="10BAEF4D" w14:textId="4E4E0464" w:rsidR="00F530A2" w:rsidRPr="0023538F" w:rsidRDefault="00F530A2" w:rsidP="00301CFA">
            <w:pPr>
              <w:jc w:val="center"/>
              <w:rPr>
                <w:rFonts w:ascii="Cambria" w:hAnsi="Cambria"/>
                <w:b/>
                <w:bCs/>
                <w:sz w:val="40"/>
                <w:szCs w:val="40"/>
              </w:rPr>
            </w:pPr>
            <w:r>
              <w:rPr>
                <w:rFonts w:ascii="Cambria" w:hAnsi="Cambria"/>
                <w:b/>
                <w:bCs/>
                <w:sz w:val="40"/>
                <w:szCs w:val="40"/>
              </w:rPr>
              <w:t>Copyright and Ownership</w:t>
            </w:r>
          </w:p>
        </w:tc>
      </w:tr>
      <w:tr w:rsidR="00F530A2" w:rsidRPr="00E73290" w14:paraId="12302CC8" w14:textId="77777777" w:rsidTr="00F530A2">
        <w:tc>
          <w:tcPr>
            <w:tcW w:w="2949" w:type="dxa"/>
            <w:gridSpan w:val="2"/>
            <w:vAlign w:val="center"/>
          </w:tcPr>
          <w:p w14:paraId="01D6E197" w14:textId="77777777" w:rsidR="00F530A2" w:rsidRPr="0023538F" w:rsidRDefault="00F530A2" w:rsidP="00301CFA">
            <w:pPr>
              <w:jc w:val="center"/>
              <w:rPr>
                <w:rFonts w:ascii="Cambria" w:hAnsi="Cambria"/>
                <w:b/>
                <w:bCs/>
                <w:sz w:val="32"/>
                <w:szCs w:val="32"/>
              </w:rPr>
            </w:pPr>
            <w:r w:rsidRPr="0023538F">
              <w:rPr>
                <w:rFonts w:ascii="Cambria" w:hAnsi="Cambria"/>
                <w:b/>
                <w:bCs/>
                <w:sz w:val="32"/>
                <w:szCs w:val="32"/>
              </w:rPr>
              <w:t>Objectives</w:t>
            </w:r>
          </w:p>
        </w:tc>
        <w:tc>
          <w:tcPr>
            <w:tcW w:w="10999" w:type="dxa"/>
            <w:gridSpan w:val="2"/>
          </w:tcPr>
          <w:p w14:paraId="2CAD5F5D" w14:textId="02B94E85" w:rsidR="00F530A2" w:rsidRPr="00E73290" w:rsidRDefault="00F530A2" w:rsidP="00F530A2">
            <w:pPr>
              <w:pStyle w:val="Body"/>
              <w:widowControl w:val="0"/>
              <w:numPr>
                <w:ilvl w:val="0"/>
                <w:numId w:val="33"/>
              </w:numPr>
              <w:rPr>
                <w:rFonts w:ascii="Cambria" w:hAnsi="Cambria"/>
                <w:szCs w:val="24"/>
                <w:lang w:val="en-US"/>
              </w:rPr>
            </w:pPr>
            <w:r w:rsidRPr="00F530A2">
              <w:rPr>
                <w:rFonts w:ascii="Cambria" w:hAnsi="Cambria"/>
                <w:sz w:val="28"/>
                <w:szCs w:val="28"/>
                <w:lang w:val="en-US"/>
              </w:rPr>
              <w:t>I can explain why copying someone else’s work from the internet without permission isn’t fair and can explain what problems this might cause.</w:t>
            </w:r>
          </w:p>
        </w:tc>
      </w:tr>
      <w:tr w:rsidR="00F530A2" w14:paraId="1B2A948D" w14:textId="77777777" w:rsidTr="002C3B6E">
        <w:tc>
          <w:tcPr>
            <w:tcW w:w="13948" w:type="dxa"/>
            <w:gridSpan w:val="4"/>
          </w:tcPr>
          <w:p w14:paraId="7ECD0AF7" w14:textId="73A5B7F3" w:rsidR="00F530A2" w:rsidRDefault="00F530A2"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Children will brainstorm/ debate copyright, exploring its importance in protecting creators.</w:t>
            </w:r>
          </w:p>
        </w:tc>
      </w:tr>
      <w:tr w:rsidR="00F530A2" w:rsidRPr="0023538F" w14:paraId="2F5631C4" w14:textId="77777777" w:rsidTr="00301CFA">
        <w:tc>
          <w:tcPr>
            <w:tcW w:w="13948" w:type="dxa"/>
            <w:gridSpan w:val="4"/>
            <w:shd w:val="clear" w:color="auto" w:fill="A5C9EB" w:themeFill="text2" w:themeFillTint="40"/>
          </w:tcPr>
          <w:p w14:paraId="4B91B193" w14:textId="00DD4668" w:rsidR="00F530A2" w:rsidRPr="0023538F" w:rsidRDefault="00F530A2" w:rsidP="00301CFA">
            <w:pPr>
              <w:jc w:val="center"/>
              <w:rPr>
                <w:rFonts w:ascii="Cambria" w:hAnsi="Cambria"/>
                <w:b/>
                <w:bCs/>
                <w:sz w:val="40"/>
                <w:szCs w:val="40"/>
              </w:rPr>
            </w:pPr>
            <w:r>
              <w:rPr>
                <w:rFonts w:ascii="Cambria" w:hAnsi="Cambria"/>
                <w:b/>
                <w:bCs/>
                <w:sz w:val="40"/>
                <w:szCs w:val="40"/>
              </w:rPr>
              <w:t>Security and Privacy</w:t>
            </w:r>
          </w:p>
        </w:tc>
      </w:tr>
      <w:tr w:rsidR="00F530A2" w:rsidRPr="00E73290" w14:paraId="60928BA8" w14:textId="77777777" w:rsidTr="00F530A2">
        <w:tc>
          <w:tcPr>
            <w:tcW w:w="2949" w:type="dxa"/>
            <w:gridSpan w:val="2"/>
            <w:vAlign w:val="center"/>
          </w:tcPr>
          <w:p w14:paraId="18BFEC1F" w14:textId="77777777" w:rsidR="00F530A2" w:rsidRPr="0023538F" w:rsidRDefault="00F530A2" w:rsidP="00301CFA">
            <w:pPr>
              <w:jc w:val="center"/>
              <w:rPr>
                <w:rFonts w:ascii="Cambria" w:hAnsi="Cambria"/>
                <w:b/>
                <w:bCs/>
                <w:sz w:val="32"/>
                <w:szCs w:val="32"/>
              </w:rPr>
            </w:pPr>
            <w:r w:rsidRPr="0023538F">
              <w:rPr>
                <w:rFonts w:ascii="Cambria" w:hAnsi="Cambria"/>
                <w:b/>
                <w:bCs/>
                <w:sz w:val="32"/>
                <w:szCs w:val="32"/>
              </w:rPr>
              <w:t>Objectives</w:t>
            </w:r>
          </w:p>
        </w:tc>
        <w:tc>
          <w:tcPr>
            <w:tcW w:w="10999" w:type="dxa"/>
            <w:gridSpan w:val="2"/>
          </w:tcPr>
          <w:p w14:paraId="37194C58" w14:textId="12CA62FA" w:rsidR="00F530A2" w:rsidRPr="00E73290" w:rsidRDefault="00F530A2" w:rsidP="00F530A2">
            <w:pPr>
              <w:pStyle w:val="Body"/>
              <w:widowControl w:val="0"/>
              <w:numPr>
                <w:ilvl w:val="0"/>
                <w:numId w:val="32"/>
              </w:numPr>
              <w:rPr>
                <w:rFonts w:ascii="Cambria" w:hAnsi="Cambria"/>
                <w:szCs w:val="24"/>
                <w:lang w:val="en-US"/>
              </w:rPr>
            </w:pPr>
            <w:r w:rsidRPr="00276F73">
              <w:rPr>
                <w:rFonts w:ascii="Cambria" w:eastAsiaTheme="majorEastAsia" w:hAnsi="Cambria" w:cs="Arial"/>
                <w:color w:val="000000" w:themeColor="text1"/>
                <w:sz w:val="28"/>
                <w:szCs w:val="28"/>
              </w:rPr>
              <w:t>I can describe and explain some rules for keeping personal information private (e.g. creating and protecting passwords).</w:t>
            </w:r>
          </w:p>
        </w:tc>
      </w:tr>
      <w:tr w:rsidR="00F530A2" w14:paraId="2927D9E1" w14:textId="77777777" w:rsidTr="00914153">
        <w:tc>
          <w:tcPr>
            <w:tcW w:w="13948" w:type="dxa"/>
            <w:gridSpan w:val="4"/>
          </w:tcPr>
          <w:p w14:paraId="57D5338F" w14:textId="619E3608" w:rsidR="00F530A2" w:rsidRDefault="00F530A2"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Children will explore scenarios based around privacy and security, the creating a poster to share how to keep personal information safe and keep passwords secure.</w:t>
            </w:r>
          </w:p>
        </w:tc>
      </w:tr>
    </w:tbl>
    <w:p w14:paraId="7AA08121" w14:textId="77777777" w:rsidR="0030210A" w:rsidRDefault="0030210A" w:rsidP="00F530A2">
      <w:pPr>
        <w:rPr>
          <w:rFonts w:ascii="Cambria" w:hAnsi="Cambria"/>
          <w:sz w:val="64"/>
          <w:szCs w:val="64"/>
        </w:rPr>
      </w:pPr>
    </w:p>
    <w:p w14:paraId="6A37B747" w14:textId="77777777" w:rsidR="00F530A2" w:rsidRDefault="00F530A2" w:rsidP="00F530A2">
      <w:pPr>
        <w:rPr>
          <w:rFonts w:ascii="Cambria" w:hAnsi="Cambria"/>
          <w:sz w:val="64"/>
          <w:szCs w:val="64"/>
        </w:rPr>
      </w:pPr>
    </w:p>
    <w:p w14:paraId="0241678A" w14:textId="77777777" w:rsidR="00F530A2" w:rsidRDefault="00F530A2" w:rsidP="00F530A2">
      <w:pPr>
        <w:rPr>
          <w:rFonts w:ascii="Cambria" w:hAnsi="Cambria"/>
          <w:sz w:val="64"/>
          <w:szCs w:val="64"/>
        </w:rPr>
      </w:pPr>
    </w:p>
    <w:p w14:paraId="41597C59" w14:textId="77777777" w:rsidR="00F530A2" w:rsidRDefault="00F530A2" w:rsidP="00F530A2">
      <w:pPr>
        <w:rPr>
          <w:rFonts w:ascii="Cambria" w:hAnsi="Cambria"/>
          <w:sz w:val="64"/>
          <w:szCs w:val="64"/>
        </w:rPr>
      </w:pPr>
    </w:p>
    <w:p w14:paraId="42F4FF84" w14:textId="0A28C99C" w:rsidR="00D51A8C" w:rsidRDefault="00D51A8C" w:rsidP="00F530A2">
      <w:pPr>
        <w:rPr>
          <w:rFonts w:ascii="Cambria" w:hAnsi="Cambria"/>
          <w:sz w:val="64"/>
          <w:szCs w:val="64"/>
        </w:rPr>
      </w:pPr>
      <w:r w:rsidRPr="0023538F">
        <w:rPr>
          <w:rFonts w:ascii="Cambria" w:hAnsi="Cambria"/>
          <w:sz w:val="64"/>
          <w:szCs w:val="64"/>
        </w:rPr>
        <w:lastRenderedPageBreak/>
        <w:t xml:space="preserve">Year </w:t>
      </w:r>
      <w:r>
        <w:rPr>
          <w:rFonts w:ascii="Cambria" w:hAnsi="Cambria"/>
          <w:sz w:val="64"/>
          <w:szCs w:val="64"/>
        </w:rPr>
        <w:t>5</w:t>
      </w:r>
      <w:r w:rsidRPr="0023538F">
        <w:rPr>
          <w:rFonts w:ascii="Cambria" w:hAnsi="Cambria"/>
          <w:sz w:val="64"/>
          <w:szCs w:val="64"/>
        </w:rPr>
        <w:t xml:space="preserve"> &amp; </w:t>
      </w:r>
      <w:r>
        <w:rPr>
          <w:rFonts w:ascii="Cambria" w:hAnsi="Cambria"/>
          <w:sz w:val="64"/>
          <w:szCs w:val="64"/>
        </w:rPr>
        <w:t>6</w:t>
      </w:r>
      <w:r w:rsidRPr="0023538F">
        <w:rPr>
          <w:rFonts w:ascii="Cambria" w:hAnsi="Cambria"/>
          <w:sz w:val="64"/>
          <w:szCs w:val="64"/>
        </w:rPr>
        <w:t xml:space="preserve"> Lesson Overview</w:t>
      </w:r>
    </w:p>
    <w:p w14:paraId="4BFB42D8" w14:textId="54357F4B" w:rsidR="00D51A8C" w:rsidRDefault="00D51A8C" w:rsidP="00D51A8C">
      <w:pPr>
        <w:rPr>
          <w:rFonts w:ascii="Cambria" w:hAnsi="Cambria"/>
          <w:sz w:val="64"/>
          <w:szCs w:val="64"/>
        </w:rPr>
      </w:pPr>
    </w:p>
    <w:tbl>
      <w:tblPr>
        <w:tblStyle w:val="TableGrid"/>
        <w:tblW w:w="0" w:type="auto"/>
        <w:tblInd w:w="18" w:type="dxa"/>
        <w:tblLook w:val="04A0" w:firstRow="1" w:lastRow="0" w:firstColumn="1" w:lastColumn="0" w:noHBand="0" w:noVBand="1"/>
      </w:tblPr>
      <w:tblGrid>
        <w:gridCol w:w="6"/>
        <w:gridCol w:w="2916"/>
        <w:gridCol w:w="4046"/>
        <w:gridCol w:w="6962"/>
      </w:tblGrid>
      <w:tr w:rsidR="00D51A8C" w14:paraId="1735AE1B" w14:textId="77777777" w:rsidTr="00F42E45">
        <w:trPr>
          <w:gridBefore w:val="1"/>
          <w:wBefore w:w="6" w:type="dxa"/>
        </w:trPr>
        <w:tc>
          <w:tcPr>
            <w:tcW w:w="13924" w:type="dxa"/>
            <w:gridSpan w:val="3"/>
            <w:shd w:val="clear" w:color="auto" w:fill="A5C9EB" w:themeFill="text2" w:themeFillTint="40"/>
          </w:tcPr>
          <w:p w14:paraId="014034C9" w14:textId="77777777" w:rsidR="00D51A8C" w:rsidRPr="0023538F" w:rsidRDefault="00D51A8C" w:rsidP="00301CFA">
            <w:pPr>
              <w:jc w:val="center"/>
              <w:rPr>
                <w:rFonts w:ascii="Cambria" w:hAnsi="Cambria"/>
                <w:b/>
                <w:bCs/>
                <w:sz w:val="40"/>
                <w:szCs w:val="40"/>
              </w:rPr>
            </w:pPr>
            <w:r w:rsidRPr="0023538F">
              <w:rPr>
                <w:rFonts w:ascii="Cambria" w:hAnsi="Cambria"/>
                <w:b/>
                <w:bCs/>
                <w:sz w:val="40"/>
                <w:szCs w:val="40"/>
              </w:rPr>
              <w:t>Online Reputation</w:t>
            </w:r>
          </w:p>
        </w:tc>
      </w:tr>
      <w:tr w:rsidR="00D51A8C" w14:paraId="5FD5B5C5" w14:textId="77777777" w:rsidTr="00F42E45">
        <w:trPr>
          <w:gridBefore w:val="1"/>
          <w:wBefore w:w="6" w:type="dxa"/>
        </w:trPr>
        <w:tc>
          <w:tcPr>
            <w:tcW w:w="2916" w:type="dxa"/>
            <w:vAlign w:val="center"/>
          </w:tcPr>
          <w:p w14:paraId="0165064C"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33A19B1" w14:textId="0B4AC08B" w:rsidR="00F42E45" w:rsidRPr="00F42E45" w:rsidRDefault="00F42E45" w:rsidP="00F42E4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F42E45">
              <w:rPr>
                <w:rFonts w:ascii="Cambria" w:hAnsi="Cambria" w:cs="Arial"/>
                <w:color w:val="000000" w:themeColor="text1"/>
                <w:sz w:val="28"/>
                <w:szCs w:val="28"/>
              </w:rPr>
              <w:t>I can describe ways that information about anyone online can be used by others to make judgments about an individual and why these may be incorrect.</w:t>
            </w:r>
          </w:p>
          <w:p w14:paraId="2FD02986" w14:textId="525FEC87" w:rsidR="00D51A8C" w:rsidRPr="0023538F" w:rsidRDefault="00F42E45" w:rsidP="00F42E45">
            <w:pPr>
              <w:pStyle w:val="Body"/>
              <w:widowControl w:val="0"/>
              <w:numPr>
                <w:ilvl w:val="0"/>
                <w:numId w:val="1"/>
              </w:numPr>
              <w:rPr>
                <w:rFonts w:ascii="Cambria" w:hAnsi="Cambria"/>
                <w:szCs w:val="24"/>
                <w:lang w:val="en-US"/>
              </w:rPr>
            </w:pPr>
            <w:r w:rsidRPr="00F42E45">
              <w:rPr>
                <w:rFonts w:ascii="Cambria" w:hAnsi="Cambria" w:cs="Arial"/>
                <w:color w:val="000000" w:themeColor="text1"/>
                <w:sz w:val="28"/>
                <w:szCs w:val="28"/>
              </w:rPr>
              <w:t>I can explain strategies to protect online reputation and digital identity on social media, including how to use privacy settings.</w:t>
            </w:r>
          </w:p>
        </w:tc>
      </w:tr>
      <w:tr w:rsidR="00D51A8C" w14:paraId="37E0E4B3" w14:textId="77777777" w:rsidTr="00F42E45">
        <w:trPr>
          <w:gridBefore w:val="1"/>
          <w:wBefore w:w="6" w:type="dxa"/>
        </w:trPr>
        <w:tc>
          <w:tcPr>
            <w:tcW w:w="6962" w:type="dxa"/>
            <w:gridSpan w:val="2"/>
          </w:tcPr>
          <w:p w14:paraId="24AB3A55" w14:textId="48BFFAEF"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Pr>
                <w:rFonts w:ascii="Cambria" w:hAnsi="Cambria"/>
                <w:sz w:val="28"/>
                <w:szCs w:val="28"/>
              </w:rPr>
              <w:t xml:space="preserve">Children will create a </w:t>
            </w:r>
            <w:proofErr w:type="gramStart"/>
            <w:r w:rsidR="00F42E45">
              <w:rPr>
                <w:rFonts w:ascii="Cambria" w:hAnsi="Cambria"/>
                <w:sz w:val="28"/>
                <w:szCs w:val="28"/>
              </w:rPr>
              <w:t>mini-biography</w:t>
            </w:r>
            <w:proofErr w:type="gramEnd"/>
            <w:r w:rsidR="00F42E45">
              <w:rPr>
                <w:rFonts w:ascii="Cambria" w:hAnsi="Cambria"/>
                <w:sz w:val="28"/>
                <w:szCs w:val="28"/>
              </w:rPr>
              <w:t xml:space="preserve"> using information on different websites and viewpoints.</w:t>
            </w:r>
          </w:p>
        </w:tc>
        <w:tc>
          <w:tcPr>
            <w:tcW w:w="6962" w:type="dxa"/>
          </w:tcPr>
          <w:p w14:paraId="57E99AB5" w14:textId="3A125A80"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are to create a new social platform, considering safety and privacy.</w:t>
            </w:r>
          </w:p>
        </w:tc>
      </w:tr>
      <w:tr w:rsidR="00D51A8C" w:rsidRPr="0023538F" w14:paraId="6076B146" w14:textId="77777777" w:rsidTr="00F42E45">
        <w:tc>
          <w:tcPr>
            <w:tcW w:w="13930" w:type="dxa"/>
            <w:gridSpan w:val="4"/>
            <w:shd w:val="clear" w:color="auto" w:fill="A5C9EB" w:themeFill="text2" w:themeFillTint="40"/>
          </w:tcPr>
          <w:p w14:paraId="49B283CA" w14:textId="31CFD40B" w:rsidR="00D51A8C" w:rsidRPr="0023538F" w:rsidRDefault="00D51A8C"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Relationships</w:t>
            </w:r>
          </w:p>
        </w:tc>
      </w:tr>
      <w:tr w:rsidR="00D51A8C" w:rsidRPr="0023538F" w14:paraId="2AB87BE2" w14:textId="77777777" w:rsidTr="00F42E45">
        <w:tc>
          <w:tcPr>
            <w:tcW w:w="2922" w:type="dxa"/>
            <w:gridSpan w:val="2"/>
            <w:vAlign w:val="center"/>
          </w:tcPr>
          <w:p w14:paraId="447BC2EA"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547FEA2C" w14:textId="7BD0E61C" w:rsidR="00F42E45" w:rsidRPr="00F42E45" w:rsidRDefault="00F42E45" w:rsidP="00301CFA">
            <w:pPr>
              <w:pStyle w:val="Body"/>
              <w:widowControl w:val="0"/>
              <w:numPr>
                <w:ilvl w:val="0"/>
                <w:numId w:val="3"/>
              </w:numPr>
              <w:rPr>
                <w:rFonts w:ascii="Cambria" w:hAnsi="Cambria"/>
                <w:szCs w:val="24"/>
                <w:lang w:val="en-US"/>
              </w:rPr>
            </w:pPr>
            <w:r w:rsidRPr="00F42E45">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I can demonstrate an understanding of the different types of online relationships and how to support others, including those who are experiencing difficulties, while staying safe. </w:t>
            </w:r>
          </w:p>
          <w:p w14:paraId="7A29A554" w14:textId="03A7F2B9" w:rsidR="00D51A8C" w:rsidRPr="0023538F" w:rsidRDefault="00F42E45" w:rsidP="00301CFA">
            <w:pPr>
              <w:pStyle w:val="Body"/>
              <w:widowControl w:val="0"/>
              <w:numPr>
                <w:ilvl w:val="0"/>
                <w:numId w:val="3"/>
              </w:numPr>
              <w:rPr>
                <w:rFonts w:ascii="Cambria" w:hAnsi="Cambria"/>
                <w:szCs w:val="24"/>
                <w:lang w:val="en-US"/>
              </w:rPr>
            </w:pPr>
            <w:r w:rsidRPr="00F42E45">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I can describe how to kind and respectful in online relationships and how to support others, including the importance of respecting other’ boundaries regarding what is shared online, and how to support the, if their boundaries are not respected.</w:t>
            </w:r>
          </w:p>
        </w:tc>
      </w:tr>
      <w:tr w:rsidR="00D51A8C" w14:paraId="37A48C0D" w14:textId="77777777" w:rsidTr="00F42E45">
        <w:tc>
          <w:tcPr>
            <w:tcW w:w="6968" w:type="dxa"/>
            <w:gridSpan w:val="3"/>
          </w:tcPr>
          <w:p w14:paraId="02754407" w14:textId="50E7A4F7"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Pr>
                <w:rFonts w:ascii="Cambria" w:hAnsi="Cambria"/>
                <w:sz w:val="28"/>
                <w:szCs w:val="28"/>
              </w:rPr>
              <w:t>Children to create a guide about managing online relationships</w:t>
            </w:r>
          </w:p>
        </w:tc>
        <w:tc>
          <w:tcPr>
            <w:tcW w:w="6962" w:type="dxa"/>
          </w:tcPr>
          <w:p w14:paraId="67BF797D" w14:textId="3275EE0B"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to review a series of scenarios sharing the issue and what to do.</w:t>
            </w:r>
          </w:p>
        </w:tc>
      </w:tr>
    </w:tbl>
    <w:p w14:paraId="179DB97E" w14:textId="7D3BADD3" w:rsidR="00F42E45" w:rsidRDefault="00F42E45">
      <w:r>
        <w:br w:type="page"/>
      </w:r>
    </w:p>
    <w:tbl>
      <w:tblPr>
        <w:tblStyle w:val="TableGrid"/>
        <w:tblW w:w="0" w:type="auto"/>
        <w:tblInd w:w="6" w:type="dxa"/>
        <w:tblLook w:val="04A0" w:firstRow="1" w:lastRow="0" w:firstColumn="1" w:lastColumn="0" w:noHBand="0" w:noVBand="1"/>
      </w:tblPr>
      <w:tblGrid>
        <w:gridCol w:w="6"/>
        <w:gridCol w:w="2928"/>
        <w:gridCol w:w="4046"/>
        <w:gridCol w:w="6962"/>
      </w:tblGrid>
      <w:tr w:rsidR="00D51A8C" w:rsidRPr="0023538F" w14:paraId="3FE2BECC" w14:textId="77777777" w:rsidTr="008022E3">
        <w:trPr>
          <w:gridBefore w:val="1"/>
          <w:wBefore w:w="6" w:type="dxa"/>
        </w:trPr>
        <w:tc>
          <w:tcPr>
            <w:tcW w:w="13936" w:type="dxa"/>
            <w:gridSpan w:val="3"/>
            <w:shd w:val="clear" w:color="auto" w:fill="A5C9EB" w:themeFill="text2" w:themeFillTint="40"/>
          </w:tcPr>
          <w:p w14:paraId="3E9D9ED2" w14:textId="7FBD293A" w:rsidR="00D51A8C" w:rsidRPr="0023538F" w:rsidRDefault="00D51A8C" w:rsidP="00301CFA">
            <w:pPr>
              <w:jc w:val="center"/>
              <w:rPr>
                <w:rFonts w:ascii="Cambria" w:hAnsi="Cambria"/>
                <w:b/>
                <w:bCs/>
                <w:sz w:val="40"/>
                <w:szCs w:val="40"/>
              </w:rPr>
            </w:pPr>
            <w:r w:rsidRPr="0023538F">
              <w:rPr>
                <w:rFonts w:ascii="Cambria" w:hAnsi="Cambria"/>
                <w:b/>
                <w:bCs/>
                <w:sz w:val="40"/>
                <w:szCs w:val="40"/>
              </w:rPr>
              <w:lastRenderedPageBreak/>
              <w:t xml:space="preserve">Online </w:t>
            </w:r>
            <w:r>
              <w:rPr>
                <w:rFonts w:ascii="Cambria" w:hAnsi="Cambria"/>
                <w:b/>
                <w:bCs/>
                <w:sz w:val="40"/>
                <w:szCs w:val="40"/>
              </w:rPr>
              <w:t>Bullying</w:t>
            </w:r>
          </w:p>
        </w:tc>
      </w:tr>
      <w:tr w:rsidR="00D51A8C" w:rsidRPr="0023538F" w14:paraId="2A2F7E4B" w14:textId="77777777" w:rsidTr="008022E3">
        <w:trPr>
          <w:gridBefore w:val="1"/>
          <w:wBefore w:w="6" w:type="dxa"/>
        </w:trPr>
        <w:tc>
          <w:tcPr>
            <w:tcW w:w="2928" w:type="dxa"/>
            <w:vAlign w:val="center"/>
          </w:tcPr>
          <w:p w14:paraId="78BE7026"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4128849" w14:textId="129A7F6C" w:rsidR="00F42E45" w:rsidRPr="00F42E45" w:rsidRDefault="00F42E45" w:rsidP="00F42E45">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F42E45">
              <w:rPr>
                <w:rFonts w:ascii="Cambria" w:hAnsi="Cambria" w:cs="Arial"/>
                <w:color w:val="000000" w:themeColor="text1"/>
                <w:sz w:val="28"/>
                <w:szCs w:val="28"/>
              </w:rPr>
              <w:t>I can explain why people need to think carefully about how content they post might affect others, their feelings and how it may affect how others feel about them (their reputation).</w:t>
            </w:r>
          </w:p>
          <w:p w14:paraId="3CE14C0E" w14:textId="62A7058D" w:rsidR="00D51A8C" w:rsidRPr="00E73290" w:rsidRDefault="00F42E45" w:rsidP="00F42E45">
            <w:pPr>
              <w:pStyle w:val="Body"/>
              <w:widowControl w:val="0"/>
              <w:numPr>
                <w:ilvl w:val="0"/>
                <w:numId w:val="21"/>
              </w:numPr>
              <w:rPr>
                <w:rFonts w:ascii="Cambria" w:hAnsi="Cambria"/>
                <w:szCs w:val="24"/>
                <w:lang w:val="en-US"/>
              </w:rPr>
            </w:pPr>
            <w:r w:rsidRPr="00F42E45">
              <w:rPr>
                <w:rFonts w:ascii="Cambria" w:hAnsi="Cambria" w:cs="Arial"/>
                <w:color w:val="000000" w:themeColor="text1"/>
                <w:sz w:val="28"/>
                <w:szCs w:val="28"/>
              </w:rPr>
              <w:t>I can recognise online bullying can be different to bullying in the physical world and can describe some of those differences.</w:t>
            </w:r>
          </w:p>
        </w:tc>
      </w:tr>
      <w:tr w:rsidR="00D51A8C" w14:paraId="5DEDA14A" w14:textId="77777777" w:rsidTr="008022E3">
        <w:trPr>
          <w:gridBefore w:val="1"/>
          <w:wBefore w:w="6" w:type="dxa"/>
        </w:trPr>
        <w:tc>
          <w:tcPr>
            <w:tcW w:w="6974" w:type="dxa"/>
            <w:gridSpan w:val="2"/>
          </w:tcPr>
          <w:p w14:paraId="7B0CC87A" w14:textId="25C9E3E6"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sidRPr="00F42E45">
              <w:rPr>
                <w:rFonts w:ascii="Cambria" w:hAnsi="Cambria" w:cs="Arial"/>
                <w:color w:val="000000" w:themeColor="text1"/>
                <w:sz w:val="28"/>
                <w:szCs w:val="28"/>
              </w:rPr>
              <w:t xml:space="preserve">Children </w:t>
            </w:r>
            <w:r w:rsidR="00F42E45">
              <w:rPr>
                <w:rFonts w:ascii="Cambria" w:hAnsi="Cambria" w:cs="Arial"/>
                <w:color w:val="000000" w:themeColor="text1"/>
                <w:sz w:val="28"/>
                <w:szCs w:val="28"/>
              </w:rPr>
              <w:t>to explore how victims of online bullying feel.</w:t>
            </w:r>
          </w:p>
        </w:tc>
        <w:tc>
          <w:tcPr>
            <w:tcW w:w="6962" w:type="dxa"/>
          </w:tcPr>
          <w:p w14:paraId="3473EA3B" w14:textId="1E1EABD6"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to create a short film about online bullying.</w:t>
            </w:r>
          </w:p>
        </w:tc>
      </w:tr>
      <w:tr w:rsidR="00D51A8C" w:rsidRPr="0023538F" w14:paraId="5007B713" w14:textId="77777777" w:rsidTr="008022E3">
        <w:tc>
          <w:tcPr>
            <w:tcW w:w="13942" w:type="dxa"/>
            <w:gridSpan w:val="4"/>
            <w:shd w:val="clear" w:color="auto" w:fill="A5C9EB" w:themeFill="text2" w:themeFillTint="40"/>
          </w:tcPr>
          <w:p w14:paraId="00517525" w14:textId="25143765" w:rsidR="00D51A8C" w:rsidRPr="0023538F" w:rsidRDefault="00D51A8C" w:rsidP="00301CFA">
            <w:pPr>
              <w:jc w:val="center"/>
              <w:rPr>
                <w:rFonts w:ascii="Cambria" w:hAnsi="Cambria"/>
                <w:b/>
                <w:bCs/>
                <w:sz w:val="40"/>
                <w:szCs w:val="40"/>
              </w:rPr>
            </w:pPr>
            <w:r>
              <w:rPr>
                <w:rFonts w:ascii="Cambria" w:hAnsi="Cambria"/>
                <w:b/>
                <w:bCs/>
                <w:sz w:val="40"/>
                <w:szCs w:val="40"/>
              </w:rPr>
              <w:t>Privacy and Security</w:t>
            </w:r>
          </w:p>
        </w:tc>
      </w:tr>
      <w:tr w:rsidR="00D51A8C" w:rsidRPr="00E73290" w14:paraId="5C4C8588" w14:textId="77777777" w:rsidTr="008022E3">
        <w:tc>
          <w:tcPr>
            <w:tcW w:w="2934" w:type="dxa"/>
            <w:gridSpan w:val="2"/>
            <w:vAlign w:val="center"/>
          </w:tcPr>
          <w:p w14:paraId="53073B4E" w14:textId="3CE46B73"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759A275B" w14:textId="26393A3F" w:rsidR="00F42E45" w:rsidRPr="00F42E45" w:rsidRDefault="00F42E45" w:rsidP="00F42E45">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F42E45">
              <w:rPr>
                <w:rFonts w:ascii="Cambria" w:hAnsi="Cambria" w:cs="Arial"/>
                <w:color w:val="000000" w:themeColor="text1"/>
                <w:sz w:val="28"/>
                <w:szCs w:val="28"/>
              </w:rPr>
              <w:t>I can explain how many free apps or services may read and share private information (e.g. friends, contacts, likes, images, videos, voice, messages, geolocation) with third parties.</w:t>
            </w:r>
          </w:p>
          <w:p w14:paraId="366BB005" w14:textId="626AC91C" w:rsidR="00D51A8C" w:rsidRPr="00E73290" w:rsidRDefault="00F42E45" w:rsidP="00F42E45">
            <w:pPr>
              <w:pStyle w:val="Body"/>
              <w:widowControl w:val="0"/>
              <w:numPr>
                <w:ilvl w:val="0"/>
                <w:numId w:val="23"/>
              </w:numPr>
              <w:rPr>
                <w:rFonts w:ascii="Cambria" w:hAnsi="Cambria"/>
                <w:szCs w:val="24"/>
                <w:lang w:val="en-US"/>
              </w:rPr>
            </w:pPr>
            <w:r w:rsidRPr="00F42E45">
              <w:rPr>
                <w:rFonts w:ascii="Cambria" w:hAnsi="Cambria" w:cs="Arial"/>
                <w:color w:val="000000" w:themeColor="text1"/>
                <w:sz w:val="28"/>
                <w:szCs w:val="28"/>
              </w:rPr>
              <w:t>I can describe ways in which some online content targets people to gain money or information illegally; I can describe strategies to help me identify such content (e.g. scams, phishing).</w:t>
            </w:r>
          </w:p>
        </w:tc>
      </w:tr>
      <w:tr w:rsidR="00D51A8C" w14:paraId="0F49F0BC" w14:textId="77777777" w:rsidTr="008022E3">
        <w:tc>
          <w:tcPr>
            <w:tcW w:w="6980" w:type="dxa"/>
            <w:gridSpan w:val="3"/>
          </w:tcPr>
          <w:p w14:paraId="7EABAAD0" w14:textId="04AA01C1"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Pr>
                <w:rFonts w:ascii="Cambria" w:hAnsi="Cambria"/>
                <w:sz w:val="28"/>
                <w:szCs w:val="28"/>
              </w:rPr>
              <w:t>Children create a poster about the importance of reading terms and conditions and the digital age of consent.</w:t>
            </w:r>
          </w:p>
        </w:tc>
        <w:tc>
          <w:tcPr>
            <w:tcW w:w="6962" w:type="dxa"/>
          </w:tcPr>
          <w:p w14:paraId="1AC4E9CC" w14:textId="5F338777"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 xml:space="preserve">Children will create a guide about how </w:t>
            </w:r>
            <w:proofErr w:type="gramStart"/>
            <w:r w:rsidR="00F42E45">
              <w:rPr>
                <w:rFonts w:ascii="Cambria" w:hAnsi="Cambria"/>
                <w:sz w:val="28"/>
                <w:szCs w:val="28"/>
              </w:rPr>
              <w:t>to  recognise</w:t>
            </w:r>
            <w:proofErr w:type="gramEnd"/>
            <w:r w:rsidR="00F42E45">
              <w:rPr>
                <w:rFonts w:ascii="Cambria" w:hAnsi="Cambria"/>
                <w:sz w:val="28"/>
                <w:szCs w:val="28"/>
              </w:rPr>
              <w:t xml:space="preserve"> and avoid scams.</w:t>
            </w:r>
          </w:p>
        </w:tc>
      </w:tr>
    </w:tbl>
    <w:p w14:paraId="61FFEE0E" w14:textId="59CB2044" w:rsidR="008022E3" w:rsidRDefault="008022E3">
      <w:r>
        <w:br w:type="page"/>
      </w:r>
    </w:p>
    <w:tbl>
      <w:tblPr>
        <w:tblStyle w:val="TableGrid"/>
        <w:tblW w:w="0" w:type="auto"/>
        <w:tblLook w:val="04A0" w:firstRow="1" w:lastRow="0" w:firstColumn="1" w:lastColumn="0" w:noHBand="0" w:noVBand="1"/>
      </w:tblPr>
      <w:tblGrid>
        <w:gridCol w:w="2940"/>
        <w:gridCol w:w="4046"/>
        <w:gridCol w:w="6962"/>
      </w:tblGrid>
      <w:tr w:rsidR="00D51A8C" w:rsidRPr="0023538F" w14:paraId="2F8665AF" w14:textId="77777777" w:rsidTr="00301CFA">
        <w:tc>
          <w:tcPr>
            <w:tcW w:w="13948" w:type="dxa"/>
            <w:gridSpan w:val="3"/>
            <w:shd w:val="clear" w:color="auto" w:fill="A5C9EB" w:themeFill="text2" w:themeFillTint="40"/>
          </w:tcPr>
          <w:p w14:paraId="22A50390" w14:textId="60A1AC30" w:rsidR="00D51A8C" w:rsidRPr="0023538F" w:rsidRDefault="00D51A8C" w:rsidP="00301CFA">
            <w:pPr>
              <w:jc w:val="center"/>
              <w:rPr>
                <w:rFonts w:ascii="Cambria" w:hAnsi="Cambria"/>
                <w:b/>
                <w:bCs/>
                <w:sz w:val="40"/>
                <w:szCs w:val="40"/>
              </w:rPr>
            </w:pPr>
            <w:r>
              <w:rPr>
                <w:rFonts w:ascii="Cambria" w:hAnsi="Cambria"/>
                <w:b/>
                <w:bCs/>
                <w:sz w:val="40"/>
                <w:szCs w:val="40"/>
              </w:rPr>
              <w:lastRenderedPageBreak/>
              <w:t>Self-Image and Identity</w:t>
            </w:r>
          </w:p>
        </w:tc>
      </w:tr>
      <w:tr w:rsidR="00D51A8C" w:rsidRPr="0023538F" w14:paraId="0D385D90" w14:textId="77777777" w:rsidTr="00301CFA">
        <w:tc>
          <w:tcPr>
            <w:tcW w:w="2940" w:type="dxa"/>
            <w:vAlign w:val="center"/>
          </w:tcPr>
          <w:p w14:paraId="51F7B128"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13F4A2BD" w14:textId="59C70198" w:rsidR="008022E3" w:rsidRPr="008022E3" w:rsidRDefault="008022E3" w:rsidP="008022E3">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sz w:val="28"/>
                <w:szCs w:val="28"/>
              </w:rPr>
            </w:pPr>
            <w:r w:rsidRPr="008022E3">
              <w:rPr>
                <w:rFonts w:ascii="Cambria" w:hAnsi="Cambria" w:cs="Arial"/>
                <w:sz w:val="28"/>
                <w:szCs w:val="28"/>
              </w:rPr>
              <w:t>I can demonstrate how to make responsible choices about online identities by evaluating and amending profiles to protect personal data and maintain user privacy, depending on the context.</w:t>
            </w:r>
          </w:p>
          <w:p w14:paraId="05C5B834" w14:textId="2B13E2E9" w:rsidR="00D51A8C" w:rsidRPr="0023538F" w:rsidRDefault="008022E3" w:rsidP="008022E3">
            <w:pPr>
              <w:pStyle w:val="Body"/>
              <w:widowControl w:val="0"/>
              <w:numPr>
                <w:ilvl w:val="0"/>
                <w:numId w:val="25"/>
              </w:numPr>
              <w:rPr>
                <w:rFonts w:ascii="Cambria" w:hAnsi="Cambria"/>
                <w:szCs w:val="24"/>
                <w:lang w:val="en-US"/>
              </w:rPr>
            </w:pPr>
            <w:r w:rsidRPr="008022E3">
              <w:rPr>
                <w:rFonts w:ascii="Cambria" w:hAnsi="Cambria" w:cs="Arial"/>
                <w:sz w:val="28"/>
                <w:szCs w:val="28"/>
              </w:rPr>
              <w:t>I can evaluate online content relating stereotypes and explain why it is important to challenge and reject inappropriate representations online</w:t>
            </w:r>
            <w:r w:rsidRPr="008022E3">
              <w:rPr>
                <w:rFonts w:ascii="Cambria" w:hAnsi="Cambria" w:cs="Arial"/>
                <w:b/>
                <w:bCs/>
                <w:i/>
                <w:iCs/>
                <w:sz w:val="28"/>
                <w:szCs w:val="28"/>
              </w:rPr>
              <w:t>.</w:t>
            </w:r>
          </w:p>
        </w:tc>
      </w:tr>
      <w:tr w:rsidR="00D51A8C" w14:paraId="6FD86EE6" w14:textId="77777777" w:rsidTr="00301CFA">
        <w:tc>
          <w:tcPr>
            <w:tcW w:w="6986" w:type="dxa"/>
            <w:gridSpan w:val="2"/>
          </w:tcPr>
          <w:p w14:paraId="466A1968" w14:textId="43C85FCF"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022E3">
              <w:rPr>
                <w:rFonts w:ascii="Cambria" w:hAnsi="Cambria"/>
                <w:sz w:val="28"/>
                <w:szCs w:val="28"/>
              </w:rPr>
              <w:t>Children to create a good example of what an online personal profile should look like.</w:t>
            </w:r>
          </w:p>
        </w:tc>
        <w:tc>
          <w:tcPr>
            <w:tcW w:w="6962" w:type="dxa"/>
          </w:tcPr>
          <w:p w14:paraId="6F5D782E" w14:textId="5B7A61F2"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022E3">
              <w:rPr>
                <w:rFonts w:ascii="Cambria" w:hAnsi="Cambria"/>
                <w:sz w:val="28"/>
                <w:szCs w:val="28"/>
              </w:rPr>
              <w:t>Children will create an advert based on varying stereotypes.</w:t>
            </w:r>
          </w:p>
        </w:tc>
      </w:tr>
      <w:tr w:rsidR="00D51A8C" w:rsidRPr="0023538F" w14:paraId="322E091F" w14:textId="77777777" w:rsidTr="00301CFA">
        <w:tc>
          <w:tcPr>
            <w:tcW w:w="13948" w:type="dxa"/>
            <w:gridSpan w:val="3"/>
            <w:shd w:val="clear" w:color="auto" w:fill="A5C9EB" w:themeFill="text2" w:themeFillTint="40"/>
          </w:tcPr>
          <w:p w14:paraId="5D2366DD" w14:textId="7AC52F1F" w:rsidR="00D51A8C" w:rsidRPr="0023538F" w:rsidRDefault="00D51A8C" w:rsidP="00301CFA">
            <w:pPr>
              <w:jc w:val="center"/>
              <w:rPr>
                <w:rFonts w:ascii="Cambria" w:hAnsi="Cambria"/>
                <w:b/>
                <w:bCs/>
                <w:sz w:val="40"/>
                <w:szCs w:val="40"/>
              </w:rPr>
            </w:pPr>
            <w:r>
              <w:rPr>
                <w:rFonts w:ascii="Cambria" w:hAnsi="Cambria"/>
                <w:b/>
                <w:bCs/>
                <w:sz w:val="40"/>
                <w:szCs w:val="40"/>
              </w:rPr>
              <w:t>Managing Information Online</w:t>
            </w:r>
          </w:p>
        </w:tc>
      </w:tr>
      <w:tr w:rsidR="00D51A8C" w:rsidRPr="0023538F" w14:paraId="383194E3" w14:textId="77777777" w:rsidTr="00301CFA">
        <w:tc>
          <w:tcPr>
            <w:tcW w:w="2940" w:type="dxa"/>
            <w:vAlign w:val="center"/>
          </w:tcPr>
          <w:p w14:paraId="2B20C620"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1BBA579B" w14:textId="69F18AF6" w:rsidR="008022E3" w:rsidRPr="008022E3" w:rsidRDefault="008022E3" w:rsidP="008022E3">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8022E3">
              <w:rPr>
                <w:rFonts w:ascii="Cambria" w:hAnsi="Cambria" w:cs="Arial"/>
                <w:color w:val="000000" w:themeColor="text1"/>
                <w:sz w:val="28"/>
                <w:szCs w:val="28"/>
              </w:rPr>
              <w:t>I can define the terms ‘influence’, ‘manipulation’ and ‘persuasion’ and explain how someone might encounter these online (e.g. advertising and ‘ad targeting’ and targeting for fake news).</w:t>
            </w:r>
          </w:p>
          <w:p w14:paraId="797FD594" w14:textId="56BF8B08" w:rsidR="00D51A8C" w:rsidRPr="0023538F" w:rsidRDefault="008022E3" w:rsidP="008022E3">
            <w:pPr>
              <w:pStyle w:val="Body"/>
              <w:widowControl w:val="0"/>
              <w:numPr>
                <w:ilvl w:val="0"/>
                <w:numId w:val="28"/>
              </w:numPr>
              <w:rPr>
                <w:rFonts w:ascii="Cambria" w:hAnsi="Cambria"/>
                <w:szCs w:val="24"/>
                <w:lang w:val="en-US"/>
              </w:rPr>
            </w:pPr>
            <w:r w:rsidRPr="008022E3">
              <w:rPr>
                <w:rFonts w:ascii="Cambria" w:hAnsi="Cambria" w:cs="Arial"/>
                <w:color w:val="000000" w:themeColor="text1"/>
                <w:sz w:val="28"/>
                <w:szCs w:val="28"/>
              </w:rPr>
              <w:t>I can describe the difference between on-line misinformation and dis-information.</w:t>
            </w:r>
          </w:p>
        </w:tc>
      </w:tr>
      <w:tr w:rsidR="00D51A8C" w14:paraId="21CB8677" w14:textId="77777777" w:rsidTr="00301CFA">
        <w:tc>
          <w:tcPr>
            <w:tcW w:w="6986" w:type="dxa"/>
            <w:gridSpan w:val="2"/>
          </w:tcPr>
          <w:p w14:paraId="6129A78C" w14:textId="6876B3D6"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022E3" w:rsidRPr="008022E3">
              <w:rPr>
                <w:rFonts w:ascii="Cambria" w:hAnsi="Cambria"/>
                <w:sz w:val="28"/>
                <w:szCs w:val="28"/>
              </w:rPr>
              <w:t>C</w:t>
            </w:r>
            <w:r w:rsidR="008022E3">
              <w:rPr>
                <w:rFonts w:ascii="Cambria" w:hAnsi="Cambria"/>
                <w:sz w:val="28"/>
                <w:szCs w:val="28"/>
              </w:rPr>
              <w:t>hildren to write an informative leaflet about clickbait.</w:t>
            </w:r>
            <w:r>
              <w:rPr>
                <w:rFonts w:ascii="Cambria" w:hAnsi="Cambria"/>
                <w:sz w:val="28"/>
                <w:szCs w:val="28"/>
              </w:rPr>
              <w:t xml:space="preserve"> </w:t>
            </w:r>
          </w:p>
        </w:tc>
        <w:tc>
          <w:tcPr>
            <w:tcW w:w="6962" w:type="dxa"/>
          </w:tcPr>
          <w:p w14:paraId="160D92F5" w14:textId="70F0ABFF"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022E3">
              <w:rPr>
                <w:rFonts w:ascii="Cambria" w:hAnsi="Cambria"/>
                <w:sz w:val="28"/>
                <w:szCs w:val="28"/>
              </w:rPr>
              <w:t xml:space="preserve">Children to create </w:t>
            </w:r>
            <w:proofErr w:type="gramStart"/>
            <w:r w:rsidR="008022E3">
              <w:rPr>
                <w:rFonts w:ascii="Cambria" w:hAnsi="Cambria"/>
                <w:sz w:val="28"/>
                <w:szCs w:val="28"/>
              </w:rPr>
              <w:t>an</w:t>
            </w:r>
            <w:proofErr w:type="gramEnd"/>
            <w:r w:rsidR="008022E3">
              <w:rPr>
                <w:rFonts w:ascii="Cambria" w:hAnsi="Cambria"/>
                <w:sz w:val="28"/>
                <w:szCs w:val="28"/>
              </w:rPr>
              <w:t xml:space="preserve"> poster about the difference between </w:t>
            </w:r>
            <w:proofErr w:type="gramStart"/>
            <w:r w:rsidR="008022E3">
              <w:rPr>
                <w:rFonts w:ascii="Cambria" w:hAnsi="Cambria"/>
                <w:sz w:val="28"/>
                <w:szCs w:val="28"/>
              </w:rPr>
              <w:t>mis-information</w:t>
            </w:r>
            <w:proofErr w:type="gramEnd"/>
            <w:r w:rsidR="008022E3">
              <w:rPr>
                <w:rFonts w:ascii="Cambria" w:hAnsi="Cambria"/>
                <w:sz w:val="28"/>
                <w:szCs w:val="28"/>
              </w:rPr>
              <w:t xml:space="preserve"> and dis-information.</w:t>
            </w:r>
          </w:p>
        </w:tc>
      </w:tr>
      <w:tr w:rsidR="00D51A8C" w:rsidRPr="0023538F" w14:paraId="445A1635" w14:textId="77777777" w:rsidTr="00301CFA">
        <w:tc>
          <w:tcPr>
            <w:tcW w:w="13948" w:type="dxa"/>
            <w:gridSpan w:val="3"/>
            <w:shd w:val="clear" w:color="auto" w:fill="A5C9EB" w:themeFill="text2" w:themeFillTint="40"/>
          </w:tcPr>
          <w:p w14:paraId="17F24552" w14:textId="77777777" w:rsidR="00D51A8C" w:rsidRPr="0023538F" w:rsidRDefault="00D51A8C" w:rsidP="00301CFA">
            <w:pPr>
              <w:jc w:val="center"/>
              <w:rPr>
                <w:rFonts w:ascii="Cambria" w:hAnsi="Cambria"/>
                <w:b/>
                <w:bCs/>
                <w:sz w:val="40"/>
                <w:szCs w:val="40"/>
              </w:rPr>
            </w:pPr>
            <w:r>
              <w:rPr>
                <w:rFonts w:ascii="Cambria" w:hAnsi="Cambria"/>
                <w:b/>
                <w:bCs/>
                <w:sz w:val="40"/>
                <w:szCs w:val="40"/>
              </w:rPr>
              <w:t>Health, Wellbeing and Lifestyle</w:t>
            </w:r>
          </w:p>
        </w:tc>
      </w:tr>
      <w:tr w:rsidR="00D51A8C" w:rsidRPr="00E73290" w14:paraId="37C4CE0B" w14:textId="77777777" w:rsidTr="00301CFA">
        <w:tc>
          <w:tcPr>
            <w:tcW w:w="2940" w:type="dxa"/>
            <w:vAlign w:val="center"/>
          </w:tcPr>
          <w:p w14:paraId="4F12CAAA"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3416998D" w14:textId="77777777" w:rsidR="008022E3" w:rsidRPr="008022E3" w:rsidRDefault="008022E3" w:rsidP="008022E3">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8022E3">
              <w:rPr>
                <w:rFonts w:ascii="Cambria" w:hAnsi="Cambria" w:cs="Arial"/>
                <w:color w:val="000000" w:themeColor="text1"/>
                <w:sz w:val="28"/>
                <w:szCs w:val="28"/>
              </w:rPr>
              <w:t>I can recognise the benefits and risks of accessing information about health and well-being online and how we should balance this with talking to trusted adults and professionals.</w:t>
            </w:r>
          </w:p>
          <w:p w14:paraId="32B07D54" w14:textId="620D91C9" w:rsidR="00D51A8C" w:rsidRPr="00E73290" w:rsidRDefault="008022E3" w:rsidP="008022E3">
            <w:pPr>
              <w:pStyle w:val="Body"/>
              <w:widowControl w:val="0"/>
              <w:numPr>
                <w:ilvl w:val="0"/>
                <w:numId w:val="30"/>
              </w:numPr>
              <w:rPr>
                <w:rFonts w:ascii="Cambria" w:hAnsi="Cambria"/>
                <w:szCs w:val="24"/>
                <w:lang w:val="en-US"/>
              </w:rPr>
            </w:pPr>
            <w:r w:rsidRPr="008022E3">
              <w:rPr>
                <w:rFonts w:ascii="Cambria" w:hAnsi="Cambria" w:cs="Arial"/>
                <w:color w:val="000000" w:themeColor="text1"/>
                <w:sz w:val="28"/>
                <w:szCs w:val="28"/>
              </w:rPr>
              <w:t>I can describe common systems that regulate age-related content (PEGI, BBFC, parental warnings) and understand their purpose.</w:t>
            </w:r>
          </w:p>
        </w:tc>
      </w:tr>
      <w:tr w:rsidR="00D51A8C" w14:paraId="2ED243C3" w14:textId="77777777" w:rsidTr="00301CFA">
        <w:tc>
          <w:tcPr>
            <w:tcW w:w="6986" w:type="dxa"/>
            <w:gridSpan w:val="2"/>
          </w:tcPr>
          <w:p w14:paraId="14213D43" w14:textId="35868F25"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022E3">
              <w:rPr>
                <w:rFonts w:ascii="Cambria" w:hAnsi="Cambria" w:cs="Arial"/>
                <w:color w:val="000000" w:themeColor="text1"/>
                <w:sz w:val="28"/>
                <w:szCs w:val="28"/>
              </w:rPr>
              <w:t>Children are to share what to do when people experience something negative online</w:t>
            </w:r>
          </w:p>
        </w:tc>
        <w:tc>
          <w:tcPr>
            <w:tcW w:w="6962" w:type="dxa"/>
          </w:tcPr>
          <w:p w14:paraId="5A37EED5" w14:textId="680DDD99"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022E3">
              <w:rPr>
                <w:rFonts w:ascii="Cambria" w:hAnsi="Cambria"/>
                <w:b/>
                <w:bCs/>
                <w:sz w:val="32"/>
                <w:szCs w:val="32"/>
              </w:rPr>
              <w:t>C</w:t>
            </w:r>
            <w:r w:rsidR="008022E3">
              <w:rPr>
                <w:rFonts w:ascii="Cambria" w:hAnsi="Cambria" w:cs="Arial"/>
                <w:color w:val="000000" w:themeColor="text1"/>
                <w:sz w:val="28"/>
                <w:szCs w:val="28"/>
              </w:rPr>
              <w:t>hildren to create a leaflet or presentation about PEGI Rating and Age Restriction</w:t>
            </w:r>
          </w:p>
        </w:tc>
      </w:tr>
      <w:tr w:rsidR="00D51A8C" w:rsidRPr="0023538F" w14:paraId="30C08B61" w14:textId="77777777" w:rsidTr="00301CFA">
        <w:tc>
          <w:tcPr>
            <w:tcW w:w="13948" w:type="dxa"/>
            <w:gridSpan w:val="3"/>
            <w:shd w:val="clear" w:color="auto" w:fill="A5C9EB" w:themeFill="text2" w:themeFillTint="40"/>
          </w:tcPr>
          <w:p w14:paraId="537E5646" w14:textId="4C45433C" w:rsidR="00D51A8C" w:rsidRPr="0023538F" w:rsidRDefault="00D51A8C" w:rsidP="00301CFA">
            <w:pPr>
              <w:jc w:val="center"/>
              <w:rPr>
                <w:rFonts w:ascii="Cambria" w:hAnsi="Cambria"/>
                <w:b/>
                <w:bCs/>
                <w:sz w:val="40"/>
                <w:szCs w:val="40"/>
              </w:rPr>
            </w:pPr>
            <w:r>
              <w:rPr>
                <w:rFonts w:ascii="Cambria" w:hAnsi="Cambria"/>
                <w:b/>
                <w:bCs/>
                <w:sz w:val="40"/>
                <w:szCs w:val="40"/>
              </w:rPr>
              <w:lastRenderedPageBreak/>
              <w:t>Copyright and Ownership</w:t>
            </w:r>
          </w:p>
        </w:tc>
      </w:tr>
      <w:tr w:rsidR="00D51A8C" w:rsidRPr="00E73290" w14:paraId="41CDE253" w14:textId="77777777" w:rsidTr="00301CFA">
        <w:tc>
          <w:tcPr>
            <w:tcW w:w="2940" w:type="dxa"/>
            <w:vAlign w:val="center"/>
          </w:tcPr>
          <w:p w14:paraId="65AFDACF"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F13B32F" w14:textId="33429DA0" w:rsidR="00D51A8C" w:rsidRPr="008022E3" w:rsidRDefault="008022E3" w:rsidP="00301CFA">
            <w:pPr>
              <w:pStyle w:val="Body"/>
              <w:widowControl w:val="0"/>
              <w:numPr>
                <w:ilvl w:val="0"/>
                <w:numId w:val="9"/>
              </w:numPr>
              <w:rPr>
                <w:rFonts w:ascii="Cambria" w:hAnsi="Cambria"/>
                <w:sz w:val="28"/>
                <w:szCs w:val="28"/>
                <w:lang w:val="en-US"/>
              </w:rPr>
            </w:pPr>
            <w:r w:rsidRPr="008022E3">
              <w:rPr>
                <w:rFonts w:ascii="Cambria" w:hAnsi="Cambria" w:cs="Arial"/>
                <w:color w:val="000000" w:themeColor="text1"/>
                <w:sz w:val="28"/>
                <w:szCs w:val="28"/>
              </w:rPr>
              <w:t>When searching on the internet for content to use, I can explain why I need to consider who owns it and whether I have the right to reuse it.</w:t>
            </w:r>
          </w:p>
        </w:tc>
      </w:tr>
      <w:tr w:rsidR="008022E3" w14:paraId="43378D37" w14:textId="77777777" w:rsidTr="007E59E1">
        <w:tc>
          <w:tcPr>
            <w:tcW w:w="13948" w:type="dxa"/>
            <w:gridSpan w:val="3"/>
          </w:tcPr>
          <w:p w14:paraId="7A0F9798" w14:textId="0F5ED4C4" w:rsidR="008022E3" w:rsidRDefault="008022E3"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Children to create a guide on Creative Commons and its different uses.</w:t>
            </w:r>
          </w:p>
        </w:tc>
      </w:tr>
    </w:tbl>
    <w:p w14:paraId="5F7D0D03" w14:textId="252AA8B6" w:rsidR="0023538F" w:rsidRPr="0023538F" w:rsidRDefault="0023538F" w:rsidP="0023538F">
      <w:pPr>
        <w:rPr>
          <w:rFonts w:ascii="Cambria" w:hAnsi="Cambria"/>
          <w:sz w:val="64"/>
          <w:szCs w:val="64"/>
        </w:rPr>
      </w:pPr>
    </w:p>
    <w:sectPr w:rsidR="0023538F" w:rsidRPr="0023538F" w:rsidSect="0023538F">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991E" w14:textId="77777777" w:rsidR="00DC1276" w:rsidRDefault="00DC1276" w:rsidP="0023538F">
      <w:r>
        <w:separator/>
      </w:r>
    </w:p>
  </w:endnote>
  <w:endnote w:type="continuationSeparator" w:id="0">
    <w:p w14:paraId="00D5BDE9" w14:textId="77777777" w:rsidR="00DC1276" w:rsidRDefault="00DC1276" w:rsidP="0023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DEE6A" w14:textId="77777777" w:rsidR="00DC1276" w:rsidRDefault="00DC1276" w:rsidP="0023538F">
      <w:r>
        <w:separator/>
      </w:r>
    </w:p>
  </w:footnote>
  <w:footnote w:type="continuationSeparator" w:id="0">
    <w:p w14:paraId="56D4DF20" w14:textId="77777777" w:rsidR="00DC1276" w:rsidRDefault="00DC1276" w:rsidP="00235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B9F9B" w14:textId="543E282C" w:rsidR="00F530A2" w:rsidRDefault="00F530A2">
    <w:pPr>
      <w:pStyle w:val="Header"/>
    </w:pPr>
    <w:r>
      <w:rPr>
        <w:rFonts w:ascii="Cambria" w:hAnsi="Cambria"/>
        <w:noProof/>
        <w:sz w:val="64"/>
        <w:szCs w:val="64"/>
      </w:rPr>
      <w:drawing>
        <wp:anchor distT="0" distB="0" distL="114300" distR="114300" simplePos="0" relativeHeight="251659264" behindDoc="0" locked="0" layoutInCell="1" allowOverlap="1" wp14:anchorId="6F97FB19" wp14:editId="623A0D01">
          <wp:simplePos x="0" y="0"/>
          <wp:positionH relativeFrom="column">
            <wp:posOffset>7648687</wp:posOffset>
          </wp:positionH>
          <wp:positionV relativeFrom="paragraph">
            <wp:posOffset>-237303</wp:posOffset>
          </wp:positionV>
          <wp:extent cx="1676400" cy="622300"/>
          <wp:effectExtent l="0" t="0" r="0" b="0"/>
          <wp:wrapNone/>
          <wp:docPr id="1918719659" name="Picture 5"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19659" name="Picture 5" descr="A black and blu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76400" cy="622300"/>
                  </a:xfrm>
                  <a:prstGeom prst="rect">
                    <a:avLst/>
                  </a:prstGeom>
                </pic:spPr>
              </pic:pic>
            </a:graphicData>
          </a:graphic>
          <wp14:sizeRelH relativeFrom="page">
            <wp14:pctWidth>0</wp14:pctWidth>
          </wp14:sizeRelH>
          <wp14:sizeRelV relativeFrom="page">
            <wp14:pctHeight>0</wp14:pctHeight>
          </wp14:sizeRelV>
        </wp:anchor>
      </w:drawing>
    </w:r>
  </w:p>
  <w:p w14:paraId="73E0E34F" w14:textId="77777777" w:rsidR="00F530A2" w:rsidRDefault="00F530A2">
    <w:pPr>
      <w:pStyle w:val="Header"/>
    </w:pPr>
  </w:p>
</w:hdr>
</file>

<file path=word/intelligence2.xml><?xml version="1.0" encoding="utf-8"?>
<int2:intelligence xmlns:int2="http://schemas.microsoft.com/office/intelligence/2020/intelligence" xmlns:oel="http://schemas.microsoft.com/office/2019/extlst">
  <int2:observations>
    <int2:textHash int2:hashCode="EYR0bmzHXQ9zV5" int2:id="pmAeWB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5F0"/>
    <w:multiLevelType w:val="hybridMultilevel"/>
    <w:tmpl w:val="509C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D52D4"/>
    <w:multiLevelType w:val="hybridMultilevel"/>
    <w:tmpl w:val="8996D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A86590"/>
    <w:multiLevelType w:val="hybridMultilevel"/>
    <w:tmpl w:val="417A4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D250A"/>
    <w:multiLevelType w:val="hybridMultilevel"/>
    <w:tmpl w:val="5F6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12C88"/>
    <w:multiLevelType w:val="hybridMultilevel"/>
    <w:tmpl w:val="1F10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E7BFD"/>
    <w:multiLevelType w:val="hybridMultilevel"/>
    <w:tmpl w:val="BB509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B23F0"/>
    <w:multiLevelType w:val="hybridMultilevel"/>
    <w:tmpl w:val="BF40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B5266"/>
    <w:multiLevelType w:val="hybridMultilevel"/>
    <w:tmpl w:val="CDBA1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C53C4"/>
    <w:multiLevelType w:val="hybridMultilevel"/>
    <w:tmpl w:val="91B66D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B729A"/>
    <w:multiLevelType w:val="hybridMultilevel"/>
    <w:tmpl w:val="623AB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DC1E89"/>
    <w:multiLevelType w:val="hybridMultilevel"/>
    <w:tmpl w:val="37FE6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06AFD"/>
    <w:multiLevelType w:val="hybridMultilevel"/>
    <w:tmpl w:val="7A1E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140C5"/>
    <w:multiLevelType w:val="hybridMultilevel"/>
    <w:tmpl w:val="2C44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8C1C52"/>
    <w:multiLevelType w:val="hybridMultilevel"/>
    <w:tmpl w:val="5C8E5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9AC67DC"/>
    <w:multiLevelType w:val="hybridMultilevel"/>
    <w:tmpl w:val="6E28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CA1ADE"/>
    <w:multiLevelType w:val="hybridMultilevel"/>
    <w:tmpl w:val="BDA4D3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CE4E63"/>
    <w:multiLevelType w:val="hybridMultilevel"/>
    <w:tmpl w:val="06C62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8C3AFC"/>
    <w:multiLevelType w:val="hybridMultilevel"/>
    <w:tmpl w:val="352EAD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766DDA"/>
    <w:multiLevelType w:val="hybridMultilevel"/>
    <w:tmpl w:val="02DA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7560E"/>
    <w:multiLevelType w:val="hybridMultilevel"/>
    <w:tmpl w:val="26E2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7A330B"/>
    <w:multiLevelType w:val="hybridMultilevel"/>
    <w:tmpl w:val="F2DA4A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2D3599"/>
    <w:multiLevelType w:val="hybridMultilevel"/>
    <w:tmpl w:val="EB6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9F8748"/>
    <w:multiLevelType w:val="hybridMultilevel"/>
    <w:tmpl w:val="9C9C8EA4"/>
    <w:lvl w:ilvl="0" w:tplc="9DBCC78E">
      <w:start w:val="1"/>
      <w:numFmt w:val="bullet"/>
      <w:lvlText w:val="•"/>
      <w:lvlJc w:val="left"/>
      <w:pPr>
        <w:tabs>
          <w:tab w:val="num" w:pos="240"/>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372" w:hanging="31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256E4E16">
      <w:start w:val="1"/>
      <w:numFmt w:val="bullet"/>
      <w:lvlText w:val="o"/>
      <w:lvlJc w:val="left"/>
      <w:pPr>
        <w:tabs>
          <w:tab w:val="left" w:pos="283"/>
          <w:tab w:val="left" w:pos="567"/>
          <w:tab w:val="left" w:pos="850"/>
          <w:tab w:val="num" w:pos="1068"/>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1200" w:hanging="42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34A0C6A">
      <w:start w:val="1"/>
      <w:numFmt w:val="bullet"/>
      <w:lvlText w:val="▪"/>
      <w:lvlJc w:val="left"/>
      <w:pPr>
        <w:tabs>
          <w:tab w:val="left" w:pos="283"/>
          <w:tab w:val="left" w:pos="567"/>
          <w:tab w:val="left" w:pos="850"/>
          <w:tab w:val="left" w:pos="1417"/>
          <w:tab w:val="num" w:pos="1788"/>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1920" w:hanging="42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834835A">
      <w:start w:val="1"/>
      <w:numFmt w:val="bullet"/>
      <w:lvlText w:val="•"/>
      <w:lvlJc w:val="left"/>
      <w:pPr>
        <w:tabs>
          <w:tab w:val="left" w:pos="283"/>
          <w:tab w:val="left" w:pos="567"/>
          <w:tab w:val="left" w:pos="850"/>
          <w:tab w:val="left" w:pos="1417"/>
          <w:tab w:val="left" w:pos="1701"/>
          <w:tab w:val="left" w:pos="1984"/>
          <w:tab w:val="left" w:pos="2268"/>
          <w:tab w:val="num" w:pos="248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2620" w:hanging="405"/>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794D47A">
      <w:start w:val="1"/>
      <w:numFmt w:val="bullet"/>
      <w:lvlText w:val="o"/>
      <w:lvlJc w:val="left"/>
      <w:pPr>
        <w:tabs>
          <w:tab w:val="left" w:pos="283"/>
          <w:tab w:val="left" w:pos="567"/>
          <w:tab w:val="left" w:pos="850"/>
          <w:tab w:val="left" w:pos="1417"/>
          <w:tab w:val="left" w:pos="1701"/>
          <w:tab w:val="left" w:pos="1984"/>
          <w:tab w:val="left" w:pos="2268"/>
          <w:tab w:val="left" w:pos="2551"/>
          <w:tab w:val="left" w:pos="2835"/>
          <w:tab w:val="num" w:pos="3228"/>
          <w:tab w:val="left" w:pos="3402"/>
          <w:tab w:val="left" w:pos="3685"/>
          <w:tab w:val="left" w:pos="3969"/>
          <w:tab w:val="left" w:pos="4252"/>
          <w:tab w:val="left" w:pos="4535"/>
          <w:tab w:val="left" w:pos="4819"/>
          <w:tab w:val="left" w:pos="5102"/>
          <w:tab w:val="left" w:pos="5386"/>
          <w:tab w:val="left" w:pos="5669"/>
        </w:tabs>
        <w:ind w:left="3360" w:hanging="425"/>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EE48FDC2">
      <w:start w:val="1"/>
      <w:numFmt w:val="bullet"/>
      <w:lvlText w:val="▪"/>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num" w:pos="3910"/>
          <w:tab w:val="left" w:pos="3969"/>
          <w:tab w:val="left" w:pos="4252"/>
          <w:tab w:val="left" w:pos="4535"/>
          <w:tab w:val="left" w:pos="4819"/>
          <w:tab w:val="left" w:pos="5102"/>
          <w:tab w:val="left" w:pos="5386"/>
          <w:tab w:val="left" w:pos="5669"/>
        </w:tabs>
        <w:ind w:left="4042"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29A734C">
      <w:start w:val="1"/>
      <w:numFmt w:val="bullet"/>
      <w:suff w:val="nothing"/>
      <w:lvlText w:val="•"/>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4637" w:hanging="26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C8BC92A8">
      <w:start w:val="1"/>
      <w:numFmt w:val="bullet"/>
      <w:lvlText w:val="o"/>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num" w:pos="5331"/>
          <w:tab w:val="left" w:pos="5386"/>
          <w:tab w:val="left" w:pos="5669"/>
        </w:tabs>
        <w:ind w:left="5463" w:hanging="368"/>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E3A6091A">
      <w:start w:val="1"/>
      <w:numFmt w:val="bullet"/>
      <w:lvlText w:val="▪"/>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 w:val="num" w:pos="6108"/>
        </w:tabs>
        <w:ind w:left="6240" w:hanging="425"/>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B34593B"/>
    <w:multiLevelType w:val="hybridMultilevel"/>
    <w:tmpl w:val="DC04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1D32B1"/>
    <w:multiLevelType w:val="hybridMultilevel"/>
    <w:tmpl w:val="B9A4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0753C"/>
    <w:multiLevelType w:val="hybridMultilevel"/>
    <w:tmpl w:val="8532483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02140E6"/>
    <w:multiLevelType w:val="hybridMultilevel"/>
    <w:tmpl w:val="9E20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186CC6"/>
    <w:multiLevelType w:val="hybridMultilevel"/>
    <w:tmpl w:val="4C20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5C3F59"/>
    <w:multiLevelType w:val="hybridMultilevel"/>
    <w:tmpl w:val="09EC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632BE6"/>
    <w:multiLevelType w:val="hybridMultilevel"/>
    <w:tmpl w:val="995A8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E787F"/>
    <w:multiLevelType w:val="hybridMultilevel"/>
    <w:tmpl w:val="DFC4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A50844"/>
    <w:multiLevelType w:val="multilevel"/>
    <w:tmpl w:val="6D9C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0601B3"/>
    <w:multiLevelType w:val="hybridMultilevel"/>
    <w:tmpl w:val="B366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761235">
    <w:abstractNumId w:val="11"/>
  </w:num>
  <w:num w:numId="2" w16cid:durableId="913244471">
    <w:abstractNumId w:val="22"/>
  </w:num>
  <w:num w:numId="3" w16cid:durableId="578759752">
    <w:abstractNumId w:val="4"/>
  </w:num>
  <w:num w:numId="4" w16cid:durableId="1219128929">
    <w:abstractNumId w:val="26"/>
  </w:num>
  <w:num w:numId="5" w16cid:durableId="590894626">
    <w:abstractNumId w:val="7"/>
  </w:num>
  <w:num w:numId="6" w16cid:durableId="1532574395">
    <w:abstractNumId w:val="24"/>
  </w:num>
  <w:num w:numId="7" w16cid:durableId="1619143804">
    <w:abstractNumId w:val="8"/>
  </w:num>
  <w:num w:numId="8" w16cid:durableId="524753103">
    <w:abstractNumId w:val="30"/>
  </w:num>
  <w:num w:numId="9" w16cid:durableId="1079861678">
    <w:abstractNumId w:val="6"/>
  </w:num>
  <w:num w:numId="10" w16cid:durableId="112946316">
    <w:abstractNumId w:val="9"/>
  </w:num>
  <w:num w:numId="11" w16cid:durableId="388573291">
    <w:abstractNumId w:val="28"/>
  </w:num>
  <w:num w:numId="12" w16cid:durableId="823787827">
    <w:abstractNumId w:val="12"/>
  </w:num>
  <w:num w:numId="13" w16cid:durableId="1290404875">
    <w:abstractNumId w:val="21"/>
  </w:num>
  <w:num w:numId="14" w16cid:durableId="932518801">
    <w:abstractNumId w:val="17"/>
  </w:num>
  <w:num w:numId="15" w16cid:durableId="1429810513">
    <w:abstractNumId w:val="25"/>
  </w:num>
  <w:num w:numId="16" w16cid:durableId="1877887447">
    <w:abstractNumId w:val="2"/>
  </w:num>
  <w:num w:numId="17" w16cid:durableId="121118224">
    <w:abstractNumId w:val="3"/>
  </w:num>
  <w:num w:numId="18" w16cid:durableId="369109744">
    <w:abstractNumId w:val="0"/>
  </w:num>
  <w:num w:numId="19" w16cid:durableId="1756436906">
    <w:abstractNumId w:val="31"/>
  </w:num>
  <w:num w:numId="20" w16cid:durableId="860701650">
    <w:abstractNumId w:val="10"/>
  </w:num>
  <w:num w:numId="21" w16cid:durableId="1166824781">
    <w:abstractNumId w:val="15"/>
  </w:num>
  <w:num w:numId="22" w16cid:durableId="1636258722">
    <w:abstractNumId w:val="14"/>
  </w:num>
  <w:num w:numId="23" w16cid:durableId="70394256">
    <w:abstractNumId w:val="20"/>
  </w:num>
  <w:num w:numId="24" w16cid:durableId="1268074817">
    <w:abstractNumId w:val="5"/>
  </w:num>
  <w:num w:numId="25" w16cid:durableId="139807305">
    <w:abstractNumId w:val="1"/>
  </w:num>
  <w:num w:numId="26" w16cid:durableId="1405421225">
    <w:abstractNumId w:val="16"/>
  </w:num>
  <w:num w:numId="27" w16cid:durableId="1533305804">
    <w:abstractNumId w:val="27"/>
  </w:num>
  <w:num w:numId="28" w16cid:durableId="1646810245">
    <w:abstractNumId w:val="23"/>
  </w:num>
  <w:num w:numId="29" w16cid:durableId="1297561876">
    <w:abstractNumId w:val="32"/>
  </w:num>
  <w:num w:numId="30" w16cid:durableId="226574647">
    <w:abstractNumId w:val="13"/>
  </w:num>
  <w:num w:numId="31" w16cid:durableId="1854880175">
    <w:abstractNumId w:val="19"/>
  </w:num>
  <w:num w:numId="32" w16cid:durableId="1375614618">
    <w:abstractNumId w:val="29"/>
  </w:num>
  <w:num w:numId="33" w16cid:durableId="12775621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8F"/>
    <w:rsid w:val="0023538F"/>
    <w:rsid w:val="0030210A"/>
    <w:rsid w:val="006748AA"/>
    <w:rsid w:val="00785198"/>
    <w:rsid w:val="008022E3"/>
    <w:rsid w:val="008E2A90"/>
    <w:rsid w:val="008F77E0"/>
    <w:rsid w:val="009A7820"/>
    <w:rsid w:val="00B86AE0"/>
    <w:rsid w:val="00C21DD5"/>
    <w:rsid w:val="00C728B2"/>
    <w:rsid w:val="00D06333"/>
    <w:rsid w:val="00D51A8C"/>
    <w:rsid w:val="00D62AAF"/>
    <w:rsid w:val="00DC1276"/>
    <w:rsid w:val="00E73290"/>
    <w:rsid w:val="00F42E45"/>
    <w:rsid w:val="00F5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0600"/>
  <w15:chartTrackingRefBased/>
  <w15:docId w15:val="{A938F17D-5C0D-5C4D-A4B2-B8EFC3B3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3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3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3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3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38F"/>
    <w:rPr>
      <w:rFonts w:eastAsiaTheme="majorEastAsia" w:cstheme="majorBidi"/>
      <w:color w:val="272727" w:themeColor="text1" w:themeTint="D8"/>
    </w:rPr>
  </w:style>
  <w:style w:type="paragraph" w:styleId="Title">
    <w:name w:val="Title"/>
    <w:basedOn w:val="Normal"/>
    <w:next w:val="Normal"/>
    <w:link w:val="TitleChar"/>
    <w:uiPriority w:val="10"/>
    <w:qFormat/>
    <w:rsid w:val="002353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38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3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538F"/>
    <w:rPr>
      <w:i/>
      <w:iCs/>
      <w:color w:val="404040" w:themeColor="text1" w:themeTint="BF"/>
    </w:rPr>
  </w:style>
  <w:style w:type="paragraph" w:styleId="ListParagraph">
    <w:name w:val="List Paragraph"/>
    <w:basedOn w:val="Normal"/>
    <w:uiPriority w:val="34"/>
    <w:qFormat/>
    <w:rsid w:val="0023538F"/>
    <w:pPr>
      <w:ind w:left="720"/>
      <w:contextualSpacing/>
    </w:pPr>
  </w:style>
  <w:style w:type="character" w:styleId="IntenseEmphasis">
    <w:name w:val="Intense Emphasis"/>
    <w:basedOn w:val="DefaultParagraphFont"/>
    <w:uiPriority w:val="21"/>
    <w:qFormat/>
    <w:rsid w:val="0023538F"/>
    <w:rPr>
      <w:i/>
      <w:iCs/>
      <w:color w:val="0F4761" w:themeColor="accent1" w:themeShade="BF"/>
    </w:rPr>
  </w:style>
  <w:style w:type="paragraph" w:styleId="IntenseQuote">
    <w:name w:val="Intense Quote"/>
    <w:basedOn w:val="Normal"/>
    <w:next w:val="Normal"/>
    <w:link w:val="IntenseQuoteChar"/>
    <w:uiPriority w:val="30"/>
    <w:qFormat/>
    <w:rsid w:val="00235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38F"/>
    <w:rPr>
      <w:i/>
      <w:iCs/>
      <w:color w:val="0F4761" w:themeColor="accent1" w:themeShade="BF"/>
    </w:rPr>
  </w:style>
  <w:style w:type="character" w:styleId="IntenseReference">
    <w:name w:val="Intense Reference"/>
    <w:basedOn w:val="DefaultParagraphFont"/>
    <w:uiPriority w:val="32"/>
    <w:qFormat/>
    <w:rsid w:val="0023538F"/>
    <w:rPr>
      <w:b/>
      <w:bCs/>
      <w:smallCaps/>
      <w:color w:val="0F4761" w:themeColor="accent1" w:themeShade="BF"/>
      <w:spacing w:val="5"/>
    </w:rPr>
  </w:style>
  <w:style w:type="paragraph" w:styleId="Header">
    <w:name w:val="header"/>
    <w:basedOn w:val="Normal"/>
    <w:link w:val="HeaderChar"/>
    <w:uiPriority w:val="99"/>
    <w:unhideWhenUsed/>
    <w:rsid w:val="0023538F"/>
    <w:pPr>
      <w:tabs>
        <w:tab w:val="center" w:pos="4513"/>
        <w:tab w:val="right" w:pos="9026"/>
      </w:tabs>
    </w:pPr>
  </w:style>
  <w:style w:type="character" w:customStyle="1" w:styleId="HeaderChar">
    <w:name w:val="Header Char"/>
    <w:basedOn w:val="DefaultParagraphFont"/>
    <w:link w:val="Header"/>
    <w:uiPriority w:val="99"/>
    <w:rsid w:val="0023538F"/>
  </w:style>
  <w:style w:type="paragraph" w:styleId="Footer">
    <w:name w:val="footer"/>
    <w:basedOn w:val="Normal"/>
    <w:link w:val="FooterChar"/>
    <w:uiPriority w:val="99"/>
    <w:unhideWhenUsed/>
    <w:rsid w:val="0023538F"/>
    <w:pPr>
      <w:tabs>
        <w:tab w:val="center" w:pos="4513"/>
        <w:tab w:val="right" w:pos="9026"/>
      </w:tabs>
    </w:pPr>
  </w:style>
  <w:style w:type="character" w:customStyle="1" w:styleId="FooterChar">
    <w:name w:val="Footer Char"/>
    <w:basedOn w:val="DefaultParagraphFont"/>
    <w:link w:val="Footer"/>
    <w:uiPriority w:val="99"/>
    <w:rsid w:val="0023538F"/>
  </w:style>
  <w:style w:type="table" w:styleId="TableGrid">
    <w:name w:val="Table Grid"/>
    <w:basedOn w:val="TableNormal"/>
    <w:uiPriority w:val="39"/>
    <w:rsid w:val="002353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3538F"/>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eastAsia="en-GB"/>
      <w14:textOutline w14:w="0" w14:cap="flat" w14:cmpd="sng" w14:algn="ctr">
        <w14:noFill/>
        <w14:prstDash w14:val="solid"/>
        <w14:bevel/>
      </w14:textOutline>
      <w14:ligatures w14:val="none"/>
    </w:rPr>
  </w:style>
  <w:style w:type="character" w:styleId="Strong">
    <w:name w:val="Strong"/>
    <w:basedOn w:val="DefaultParagraphFont"/>
    <w:uiPriority w:val="22"/>
    <w:qFormat/>
    <w:rsid w:val="00F42E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D665E5A3AD1348BA7ADA5DE78FD7C2" ma:contentTypeVersion="14" ma:contentTypeDescription="Create a new document." ma:contentTypeScope="" ma:versionID="b72da84a24071a01c01bee56d6919669">
  <xsd:schema xmlns:xsd="http://www.w3.org/2001/XMLSchema" xmlns:xs="http://www.w3.org/2001/XMLSchema" xmlns:p="http://schemas.microsoft.com/office/2006/metadata/properties" xmlns:ns2="9317c0dc-210c-4a4d-a9a4-a6e53fb4ddbc" xmlns:ns3="696ba276-93dc-48ab-a54c-b3857331671a" targetNamespace="http://schemas.microsoft.com/office/2006/metadata/properties" ma:root="true" ma:fieldsID="40be762402e4d40e00fbde72f693e116" ns2:_="" ns3:_="">
    <xsd:import namespace="9317c0dc-210c-4a4d-a9a4-a6e53fb4ddbc"/>
    <xsd:import namespace="696ba276-93dc-48ab-a54c-b3857331671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17c0dc-210c-4a4d-a9a4-a6e53fb4dd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9b2fc8e-be09-466c-8f81-e8821b6a7d4e}" ma:internalName="TaxCatchAll" ma:showField="CatchAllData" ma:web="9317c0dc-210c-4a4d-a9a4-a6e53fb4ddb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96ba276-93dc-48ab-a54c-b3857331671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83b2251-56ef-4847-b369-60223c3e441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6ba276-93dc-48ab-a54c-b3857331671a">
      <Terms xmlns="http://schemas.microsoft.com/office/infopath/2007/PartnerControls"/>
    </lcf76f155ced4ddcb4097134ff3c332f>
    <TaxCatchAll xmlns="9317c0dc-210c-4a4d-a9a4-a6e53fb4ddbc" xsi:nil="true"/>
  </documentManagement>
</p:properties>
</file>

<file path=customXml/itemProps1.xml><?xml version="1.0" encoding="utf-8"?>
<ds:datastoreItem xmlns:ds="http://schemas.openxmlformats.org/officeDocument/2006/customXml" ds:itemID="{E01AE604-3F2B-4564-BD14-0E0A1641091F}">
  <ds:schemaRefs>
    <ds:schemaRef ds:uri="http://schemas.microsoft.com/sharepoint/v3/contenttype/forms"/>
  </ds:schemaRefs>
</ds:datastoreItem>
</file>

<file path=customXml/itemProps2.xml><?xml version="1.0" encoding="utf-8"?>
<ds:datastoreItem xmlns:ds="http://schemas.openxmlformats.org/officeDocument/2006/customXml" ds:itemID="{74468A6D-7462-46A7-A80E-1326D3B25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17c0dc-210c-4a4d-a9a4-a6e53fb4ddbc"/>
    <ds:schemaRef ds:uri="696ba276-93dc-48ab-a54c-b38573316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CCD33E-E988-46C7-8180-1434ED32BE60}">
  <ds:schemaRefs>
    <ds:schemaRef ds:uri="http://schemas.microsoft.com/office/2006/metadata/properties"/>
    <ds:schemaRef ds:uri="http://schemas.microsoft.com/office/infopath/2007/PartnerControls"/>
    <ds:schemaRef ds:uri="696ba276-93dc-48ab-a54c-b3857331671a"/>
    <ds:schemaRef ds:uri="9317c0dc-210c-4a4d-a9a4-a6e53fb4dd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1497</Words>
  <Characters>8533</Characters>
  <Application>Microsoft Office Word</Application>
  <DocSecurity>0</DocSecurity>
  <Lines>71</Lines>
  <Paragraphs>20</Paragraphs>
  <ScaleCrop>false</ScaleCrop>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John Keaney</dc:creator>
  <cp:keywords/>
  <dc:description/>
  <cp:lastModifiedBy>Jennifer Woolfall</cp:lastModifiedBy>
  <cp:revision>2</cp:revision>
  <cp:lastPrinted>2024-09-17T10:16:00Z</cp:lastPrinted>
  <dcterms:created xsi:type="dcterms:W3CDTF">2026-01-12T14:17:00Z</dcterms:created>
  <dcterms:modified xsi:type="dcterms:W3CDTF">2026-01-12T14:17:00Z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0x01010037D665E5A3AD1348BA7ADA5DE78FD7C2</vt:lpwstr>
  </property>
  <property fmtid="{D5CDD505-2E9C-101B-9397-08002B2CF9AE}" pid="3" name="MediaServiceImageTags">
    <vt:lpwstr/>
  </property>
</Properties>
</file>