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F4051" w14:textId="77777777" w:rsidR="00CA0042" w:rsidRDefault="00CA0042" w:rsidP="00EC01A6">
      <w:pPr>
        <w:spacing w:after="0" w:line="240" w:lineRule="auto"/>
        <w:rPr>
          <w:rFonts w:ascii="Calibri" w:hAnsi="Calibri"/>
          <w:b/>
          <w:bCs/>
          <w:sz w:val="24"/>
          <w:szCs w:val="24"/>
        </w:rPr>
      </w:pPr>
    </w:p>
    <w:p w14:paraId="2AFF4052" w14:textId="77777777" w:rsidR="00CA0042" w:rsidRDefault="00CA0042" w:rsidP="00EC01A6">
      <w:pPr>
        <w:spacing w:after="0" w:line="240" w:lineRule="auto"/>
        <w:rPr>
          <w:rFonts w:ascii="Calibri" w:hAnsi="Calibri"/>
          <w:b/>
          <w:bCs/>
          <w:sz w:val="24"/>
          <w:szCs w:val="24"/>
        </w:rPr>
      </w:pPr>
    </w:p>
    <w:p w14:paraId="2AFF4053" w14:textId="2CD997B5" w:rsidR="007B1B8A" w:rsidRDefault="007B1B8A" w:rsidP="007B1B8A">
      <w:pPr>
        <w:spacing w:after="0" w:line="240" w:lineRule="auto"/>
        <w:jc w:val="center"/>
        <w:rPr>
          <w:rFonts w:ascii="NTFPreCursivef" w:eastAsia="Times New Roman" w:hAnsi="NTFPreCursivef" w:cs="Arial"/>
          <w:b/>
          <w:sz w:val="56"/>
          <w:szCs w:val="56"/>
          <w:lang w:val="en-US"/>
        </w:rPr>
      </w:pPr>
      <w:r>
        <w:rPr>
          <w:rFonts w:ascii="NTFPreCursivef" w:eastAsia="Times New Roman" w:hAnsi="NTFPreCursivef" w:cs="Arial"/>
          <w:b/>
          <w:sz w:val="56"/>
          <w:szCs w:val="56"/>
          <w:lang w:val="en-US"/>
        </w:rPr>
        <w:t>PSHE</w:t>
      </w:r>
      <w:r w:rsidRPr="007B1B8A">
        <w:rPr>
          <w:rFonts w:ascii="NTFPreCursivef" w:eastAsia="Times New Roman" w:hAnsi="NTFPreCursivef" w:cs="Arial"/>
          <w:b/>
          <w:sz w:val="56"/>
          <w:szCs w:val="56"/>
          <w:lang w:val="en-US"/>
        </w:rPr>
        <w:t xml:space="preserve"> Policy</w:t>
      </w:r>
      <w:r w:rsidR="00B835EA">
        <w:rPr>
          <w:rFonts w:ascii="NTFPreCursivef" w:eastAsia="Times New Roman" w:hAnsi="NTFPreCursivef" w:cs="Arial"/>
          <w:b/>
          <w:sz w:val="56"/>
          <w:szCs w:val="56"/>
          <w:lang w:val="en-US"/>
        </w:rPr>
        <w:t xml:space="preserve"> (including RS</w:t>
      </w:r>
      <w:r w:rsidR="00EA642F">
        <w:rPr>
          <w:rFonts w:ascii="NTFPreCursivef" w:eastAsia="Times New Roman" w:hAnsi="NTFPreCursivef" w:cs="Arial"/>
          <w:b/>
          <w:sz w:val="56"/>
          <w:szCs w:val="56"/>
          <w:lang w:val="en-US"/>
        </w:rPr>
        <w:t>H</w:t>
      </w:r>
      <w:r w:rsidR="00B835EA">
        <w:rPr>
          <w:rFonts w:ascii="NTFPreCursivef" w:eastAsia="Times New Roman" w:hAnsi="NTFPreCursivef" w:cs="Arial"/>
          <w:b/>
          <w:sz w:val="56"/>
          <w:szCs w:val="56"/>
          <w:lang w:val="en-US"/>
        </w:rPr>
        <w:t>E)</w:t>
      </w:r>
    </w:p>
    <w:p w14:paraId="2AFF4054" w14:textId="77777777" w:rsidR="007B1B8A" w:rsidRDefault="007B1B8A" w:rsidP="007B1B8A">
      <w:pPr>
        <w:spacing w:after="0" w:line="240" w:lineRule="auto"/>
        <w:jc w:val="center"/>
        <w:rPr>
          <w:rFonts w:ascii="NTFPreCursivef" w:eastAsia="Times New Roman" w:hAnsi="NTFPreCursivef" w:cs="Arial"/>
          <w:b/>
          <w:sz w:val="56"/>
          <w:szCs w:val="56"/>
          <w:lang w:val="en-US"/>
        </w:rPr>
      </w:pPr>
      <w:r>
        <w:rPr>
          <w:rFonts w:ascii="NTFPreCursivef" w:eastAsia="Times New Roman" w:hAnsi="NTFPreCursivef" w:cs="Arial"/>
          <w:b/>
          <w:sz w:val="56"/>
          <w:szCs w:val="56"/>
          <w:lang w:val="en-US"/>
        </w:rPr>
        <w:t>Kingsley Primary School</w:t>
      </w:r>
    </w:p>
    <w:p w14:paraId="2AFF4055" w14:textId="77777777" w:rsidR="007B1B8A" w:rsidRPr="007B1B8A" w:rsidRDefault="007B1B8A" w:rsidP="007B1B8A">
      <w:pPr>
        <w:spacing w:after="0" w:line="240" w:lineRule="auto"/>
        <w:jc w:val="center"/>
        <w:rPr>
          <w:rFonts w:ascii="NTFPreCursivef" w:eastAsia="Times New Roman" w:hAnsi="NTFPreCursivef" w:cs="Arial"/>
          <w:b/>
          <w:sz w:val="56"/>
          <w:szCs w:val="56"/>
          <w:lang w:val="en-US"/>
        </w:rPr>
      </w:pPr>
      <w:r>
        <w:rPr>
          <w:rFonts w:ascii="NTFPreCursivef" w:eastAsia="Times New Roman" w:hAnsi="NTFPreCursivef" w:cs="Arial"/>
          <w:b/>
          <w:sz w:val="56"/>
          <w:szCs w:val="56"/>
          <w:lang w:val="en-US"/>
        </w:rPr>
        <w:t>“Learning Together, Respecting Each</w:t>
      </w:r>
      <w:r w:rsidR="00C44FAC">
        <w:rPr>
          <w:rFonts w:ascii="NTFPreCursivef" w:eastAsia="Times New Roman" w:hAnsi="NTFPreCursivef" w:cs="Arial"/>
          <w:b/>
          <w:sz w:val="56"/>
          <w:szCs w:val="56"/>
          <w:lang w:val="en-US"/>
        </w:rPr>
        <w:t xml:space="preserve"> </w:t>
      </w:r>
      <w:r w:rsidR="006A479A">
        <w:rPr>
          <w:rFonts w:ascii="NTFPreCursivef" w:eastAsia="Times New Roman" w:hAnsi="NTFPreCursivef" w:cs="Arial"/>
          <w:b/>
          <w:sz w:val="56"/>
          <w:szCs w:val="56"/>
          <w:lang w:val="en-US"/>
        </w:rPr>
        <w:t>O</w:t>
      </w:r>
      <w:r>
        <w:rPr>
          <w:rFonts w:ascii="NTFPreCursivef" w:eastAsia="Times New Roman" w:hAnsi="NTFPreCursivef" w:cs="Arial"/>
          <w:b/>
          <w:sz w:val="56"/>
          <w:szCs w:val="56"/>
          <w:lang w:val="en-US"/>
        </w:rPr>
        <w:t>ther”</w:t>
      </w:r>
    </w:p>
    <w:p w14:paraId="2AFF4056" w14:textId="77777777"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14:paraId="2AFF4057" w14:textId="77777777" w:rsidR="007B1B8A" w:rsidRPr="007B1B8A" w:rsidRDefault="007B1B8A" w:rsidP="007B1B8A">
      <w:pPr>
        <w:spacing w:after="0" w:line="240" w:lineRule="auto"/>
        <w:rPr>
          <w:rFonts w:ascii="SassoonCRInfant" w:eastAsia="Times New Roman" w:hAnsi="SassoonCRInfant" w:cs="Arial"/>
          <w:b/>
          <w:sz w:val="28"/>
          <w:szCs w:val="28"/>
          <w:lang w:val="en-US"/>
        </w:rPr>
      </w:pPr>
    </w:p>
    <w:p w14:paraId="2AFF4058" w14:textId="77777777"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14:paraId="2AFF4059" w14:textId="77777777"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14:paraId="2AFF405A" w14:textId="77777777" w:rsidR="007B1B8A" w:rsidRPr="007B1B8A" w:rsidRDefault="007B1B8A" w:rsidP="007B1B8A">
      <w:pPr>
        <w:spacing w:after="0" w:line="240" w:lineRule="auto"/>
        <w:jc w:val="center"/>
        <w:rPr>
          <w:rFonts w:ascii="SassoonCRInfant" w:eastAsia="Times New Roman" w:hAnsi="SassoonCRInfant" w:cs="Arial"/>
          <w:b/>
          <w:sz w:val="28"/>
          <w:szCs w:val="28"/>
          <w:lang w:val="en-US"/>
        </w:rPr>
      </w:pPr>
      <w:r w:rsidRPr="007B1B8A">
        <w:rPr>
          <w:rFonts w:ascii="Arial" w:eastAsia="Times New Roman" w:hAnsi="Arial" w:cs="Arial"/>
          <w:noProof/>
          <w:sz w:val="20"/>
          <w:szCs w:val="20"/>
          <w:lang w:eastAsia="en-GB"/>
        </w:rPr>
        <w:drawing>
          <wp:inline distT="0" distB="0" distL="0" distR="0" wp14:anchorId="2AFF410E" wp14:editId="2AFF410F">
            <wp:extent cx="3009900" cy="2491856"/>
            <wp:effectExtent l="0" t="0" r="0" b="3810"/>
            <wp:docPr id="5" name="Picture 5" descr="C:\Users\kt23\Dropbox\year 2 science\plants\Dropbox\year 2 science\habitat and living things\kingsley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t23\Dropbox\year 2 science\plants\Dropbox\year 2 science\habitat and living things\kingsley 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9724" cy="2508268"/>
                    </a:xfrm>
                    <a:prstGeom prst="rect">
                      <a:avLst/>
                    </a:prstGeom>
                    <a:noFill/>
                    <a:ln>
                      <a:noFill/>
                    </a:ln>
                  </pic:spPr>
                </pic:pic>
              </a:graphicData>
            </a:graphic>
          </wp:inline>
        </w:drawing>
      </w:r>
    </w:p>
    <w:p w14:paraId="2AFF405B" w14:textId="77777777"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14:paraId="2AFF405C" w14:textId="77777777"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14:paraId="2AFF405D" w14:textId="77777777"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14:paraId="2AFF405E" w14:textId="77777777"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14:paraId="2AFF405F" w14:textId="77777777"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14:paraId="2AFF4060" w14:textId="77777777"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14:paraId="2AFF4061" w14:textId="77777777"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14:paraId="2AFF4062" w14:textId="77777777"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14:paraId="2AFF4063" w14:textId="77777777" w:rsidR="003A5FFF" w:rsidRDefault="003A5FFF" w:rsidP="007B1B8A">
      <w:pPr>
        <w:spacing w:after="0" w:line="240" w:lineRule="auto"/>
        <w:rPr>
          <w:rFonts w:ascii="SassoonCRInfant" w:eastAsia="Times New Roman" w:hAnsi="SassoonCRInfant" w:cs="Arial"/>
          <w:b/>
          <w:sz w:val="28"/>
          <w:szCs w:val="28"/>
          <w:lang w:val="en-US"/>
        </w:rPr>
      </w:pPr>
    </w:p>
    <w:p w14:paraId="2AFF4064" w14:textId="77777777" w:rsidR="003A5FFF" w:rsidRDefault="003A5FFF" w:rsidP="007B1B8A">
      <w:pPr>
        <w:spacing w:after="0" w:line="240" w:lineRule="auto"/>
        <w:rPr>
          <w:rFonts w:ascii="SassoonCRInfant" w:eastAsia="Times New Roman" w:hAnsi="SassoonCRInfant" w:cs="Arial"/>
          <w:b/>
          <w:sz w:val="28"/>
          <w:szCs w:val="28"/>
          <w:lang w:val="en-US"/>
        </w:rPr>
      </w:pPr>
    </w:p>
    <w:p w14:paraId="2AFF4065" w14:textId="540E14A1" w:rsidR="007B1B8A" w:rsidRPr="007B1B8A" w:rsidRDefault="003A5FFF" w:rsidP="5E5D48A9">
      <w:pPr>
        <w:spacing w:after="0" w:line="240" w:lineRule="auto"/>
        <w:rPr>
          <w:rFonts w:ascii="SassoonCRInfant" w:eastAsia="Times New Roman" w:hAnsi="SassoonCRInfant" w:cs="Arial"/>
          <w:b/>
          <w:bCs/>
          <w:sz w:val="28"/>
          <w:szCs w:val="28"/>
          <w:lang w:val="en-US"/>
        </w:rPr>
      </w:pPr>
      <w:r w:rsidRPr="5E5D48A9">
        <w:rPr>
          <w:rFonts w:ascii="SassoonCRInfant" w:eastAsia="Times New Roman" w:hAnsi="SassoonCRInfant" w:cs="Arial"/>
          <w:b/>
          <w:bCs/>
          <w:sz w:val="28"/>
          <w:szCs w:val="28"/>
          <w:lang w:val="en-US"/>
        </w:rPr>
        <w:t>S</w:t>
      </w:r>
      <w:r w:rsidR="3F7BC2A7" w:rsidRPr="5E5D48A9">
        <w:rPr>
          <w:rFonts w:ascii="SassoonCRInfant" w:eastAsia="Times New Roman" w:hAnsi="SassoonCRInfant" w:cs="Arial"/>
          <w:b/>
          <w:bCs/>
          <w:sz w:val="28"/>
          <w:szCs w:val="28"/>
          <w:lang w:val="en-US"/>
        </w:rPr>
        <w:t>eptember 2026 (Review</w:t>
      </w:r>
      <w:r w:rsidRPr="5E5D48A9">
        <w:rPr>
          <w:rFonts w:ascii="SassoonCRInfant" w:eastAsia="Times New Roman" w:hAnsi="SassoonCRInfant" w:cs="Arial"/>
          <w:b/>
          <w:bCs/>
          <w:sz w:val="28"/>
          <w:szCs w:val="28"/>
          <w:lang w:val="en-US"/>
        </w:rPr>
        <w:t xml:space="preserve"> 202</w:t>
      </w:r>
      <w:r w:rsidR="00DC5FB9" w:rsidRPr="5E5D48A9">
        <w:rPr>
          <w:rFonts w:ascii="SassoonCRInfant" w:eastAsia="Times New Roman" w:hAnsi="SassoonCRInfant" w:cs="Arial"/>
          <w:b/>
          <w:bCs/>
          <w:sz w:val="28"/>
          <w:szCs w:val="28"/>
          <w:lang w:val="en-US"/>
        </w:rPr>
        <w:t>8</w:t>
      </w:r>
      <w:r w:rsidRPr="5E5D48A9">
        <w:rPr>
          <w:rFonts w:ascii="SassoonCRInfant" w:eastAsia="Times New Roman" w:hAnsi="SassoonCRInfant" w:cs="Arial"/>
          <w:b/>
          <w:bCs/>
          <w:sz w:val="28"/>
          <w:szCs w:val="28"/>
          <w:lang w:val="en-US"/>
        </w:rPr>
        <w:t>)</w:t>
      </w:r>
    </w:p>
    <w:p w14:paraId="2AFF4066" w14:textId="77777777" w:rsidR="00CA0042" w:rsidRDefault="00CA0042" w:rsidP="00EC01A6">
      <w:pPr>
        <w:spacing w:after="0" w:line="240" w:lineRule="auto"/>
        <w:rPr>
          <w:rFonts w:ascii="Calibri" w:hAnsi="Calibri"/>
          <w:b/>
          <w:bCs/>
          <w:sz w:val="24"/>
          <w:szCs w:val="24"/>
        </w:rPr>
      </w:pPr>
    </w:p>
    <w:p w14:paraId="2AFF4067" w14:textId="77777777" w:rsidR="00CA0042" w:rsidRDefault="00CA0042" w:rsidP="00EC01A6">
      <w:pPr>
        <w:spacing w:after="0" w:line="240" w:lineRule="auto"/>
        <w:rPr>
          <w:rFonts w:ascii="Calibri" w:hAnsi="Calibri"/>
          <w:b/>
          <w:bCs/>
          <w:sz w:val="24"/>
          <w:szCs w:val="24"/>
        </w:rPr>
      </w:pPr>
    </w:p>
    <w:p w14:paraId="003DA7B3" w14:textId="398E65FC" w:rsidR="00AF51D1" w:rsidRDefault="00AF51D1" w:rsidP="5E5D48A9">
      <w:pPr>
        <w:rPr>
          <w:rFonts w:ascii="Lucida Calligraphy" w:eastAsia="Times New Roman" w:hAnsi="Lucida Calligraphy" w:cs="Times New Roman"/>
          <w:b/>
          <w:bCs/>
          <w:sz w:val="36"/>
          <w:szCs w:val="36"/>
        </w:rPr>
      </w:pPr>
    </w:p>
    <w:p w14:paraId="2AFF406A" w14:textId="44BC20A8" w:rsidR="00DE48A7" w:rsidRPr="00DE48A7" w:rsidRDefault="00DE48A7" w:rsidP="5E5D48A9">
      <w:pPr>
        <w:rPr>
          <w:rFonts w:asciiTheme="majorHAnsi" w:eastAsiaTheme="majorEastAsia" w:hAnsiTheme="majorHAnsi" w:cstheme="majorBidi"/>
          <w:b/>
          <w:bCs/>
          <w:sz w:val="28"/>
          <w:szCs w:val="28"/>
        </w:rPr>
      </w:pPr>
      <w:r w:rsidRPr="5E5D48A9">
        <w:rPr>
          <w:rFonts w:asciiTheme="majorHAnsi" w:eastAsiaTheme="majorEastAsia" w:hAnsiTheme="majorHAnsi" w:cstheme="majorBidi"/>
          <w:b/>
          <w:bCs/>
          <w:sz w:val="28"/>
          <w:szCs w:val="28"/>
        </w:rPr>
        <w:t>Policy Context and Rationale</w:t>
      </w:r>
    </w:p>
    <w:p w14:paraId="2AFF406C" w14:textId="1EA5CC8B" w:rsidR="00214C33" w:rsidRPr="00214C33" w:rsidRDefault="00DE48A7" w:rsidP="5E5D48A9">
      <w:pPr>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lastRenderedPageBreak/>
        <w:t>This policy covers our school approach to P</w:t>
      </w:r>
      <w:r w:rsidR="00AF51D1" w:rsidRPr="5E5D48A9">
        <w:rPr>
          <w:rFonts w:asciiTheme="majorHAnsi" w:eastAsiaTheme="majorEastAsia" w:hAnsiTheme="majorHAnsi" w:cstheme="majorBidi"/>
          <w:sz w:val="28"/>
          <w:szCs w:val="28"/>
        </w:rPr>
        <w:t>ersonal, Social, Health, Economics</w:t>
      </w:r>
      <w:r w:rsidRPr="5E5D48A9">
        <w:rPr>
          <w:rFonts w:asciiTheme="majorHAnsi" w:eastAsiaTheme="majorEastAsia" w:hAnsiTheme="majorHAnsi" w:cstheme="majorBidi"/>
          <w:sz w:val="28"/>
          <w:szCs w:val="28"/>
        </w:rPr>
        <w:t xml:space="preserve"> education (hereby known as PSHE) and has been written by the subject lead and in consultation with the curriculum lead</w:t>
      </w:r>
      <w:r w:rsidR="3FF10AB9" w:rsidRPr="5E5D48A9">
        <w:rPr>
          <w:rFonts w:asciiTheme="majorHAnsi" w:eastAsiaTheme="majorEastAsia" w:hAnsiTheme="majorHAnsi" w:cstheme="majorBidi"/>
          <w:sz w:val="28"/>
          <w:szCs w:val="28"/>
        </w:rPr>
        <w:t>, advisory teachers</w:t>
      </w:r>
      <w:r w:rsidRPr="5E5D48A9">
        <w:rPr>
          <w:rFonts w:asciiTheme="majorHAnsi" w:eastAsiaTheme="majorEastAsia" w:hAnsiTheme="majorHAnsi" w:cstheme="majorBidi"/>
          <w:sz w:val="28"/>
          <w:szCs w:val="28"/>
        </w:rPr>
        <w:t xml:space="preserve"> and senior </w:t>
      </w:r>
      <w:r w:rsidR="00214C33" w:rsidRPr="5E5D48A9">
        <w:rPr>
          <w:rFonts w:asciiTheme="majorHAnsi" w:eastAsiaTheme="majorEastAsia" w:hAnsiTheme="majorHAnsi" w:cstheme="majorBidi"/>
          <w:sz w:val="28"/>
          <w:szCs w:val="28"/>
        </w:rPr>
        <w:t>leadership</w:t>
      </w:r>
      <w:r w:rsidRPr="5E5D48A9">
        <w:rPr>
          <w:rFonts w:asciiTheme="majorHAnsi" w:eastAsiaTheme="majorEastAsia" w:hAnsiTheme="majorHAnsi" w:cstheme="majorBidi"/>
          <w:sz w:val="28"/>
          <w:szCs w:val="28"/>
        </w:rPr>
        <w:t xml:space="preserve"> team. Consultation has taken the form of pupil voice, staff</w:t>
      </w:r>
      <w:r w:rsidR="0091135D" w:rsidRPr="5E5D48A9">
        <w:rPr>
          <w:rFonts w:asciiTheme="majorHAnsi" w:eastAsiaTheme="majorEastAsia" w:hAnsiTheme="majorHAnsi" w:cstheme="majorBidi"/>
          <w:sz w:val="28"/>
          <w:szCs w:val="28"/>
        </w:rPr>
        <w:t xml:space="preserve"> and Governor</w:t>
      </w:r>
      <w:r w:rsidR="00286DBC" w:rsidRPr="5E5D48A9">
        <w:rPr>
          <w:rFonts w:asciiTheme="majorHAnsi" w:eastAsiaTheme="majorEastAsia" w:hAnsiTheme="majorHAnsi" w:cstheme="majorBidi"/>
          <w:sz w:val="28"/>
          <w:szCs w:val="28"/>
        </w:rPr>
        <w:t xml:space="preserve"> voice</w:t>
      </w:r>
      <w:r w:rsidR="00840A45" w:rsidRPr="5E5D48A9">
        <w:rPr>
          <w:rFonts w:asciiTheme="majorHAnsi" w:eastAsiaTheme="majorEastAsia" w:hAnsiTheme="majorHAnsi" w:cstheme="majorBidi"/>
          <w:sz w:val="28"/>
          <w:szCs w:val="28"/>
        </w:rPr>
        <w:t xml:space="preserve"> (including parent representatives)</w:t>
      </w:r>
      <w:r w:rsidRPr="5E5D48A9">
        <w:rPr>
          <w:rFonts w:asciiTheme="majorHAnsi" w:eastAsiaTheme="majorEastAsia" w:hAnsiTheme="majorHAnsi" w:cstheme="majorBidi"/>
          <w:sz w:val="28"/>
          <w:szCs w:val="28"/>
        </w:rPr>
        <w:t xml:space="preserve"> and developed with curriculum leaders. As consultation and involvement of pupils in PSHE is crucial to meet their needs and address the issues they are facing, the pupils have been at the centre of our approach. Key needs have been identified by</w:t>
      </w:r>
      <w:r w:rsidR="0091135D" w:rsidRPr="5E5D48A9">
        <w:rPr>
          <w:rFonts w:asciiTheme="majorHAnsi" w:eastAsiaTheme="majorEastAsia" w:hAnsiTheme="majorHAnsi" w:cstheme="majorBidi"/>
          <w:sz w:val="28"/>
          <w:szCs w:val="28"/>
        </w:rPr>
        <w:t xml:space="preserve"> staff and </w:t>
      </w:r>
      <w:r w:rsidRPr="5E5D48A9">
        <w:rPr>
          <w:rFonts w:asciiTheme="majorHAnsi" w:eastAsiaTheme="majorEastAsia" w:hAnsiTheme="majorHAnsi" w:cstheme="majorBidi"/>
          <w:sz w:val="28"/>
          <w:szCs w:val="28"/>
        </w:rPr>
        <w:t>pupils and underp</w:t>
      </w:r>
      <w:r w:rsidR="00840A45" w:rsidRPr="5E5D48A9">
        <w:rPr>
          <w:rFonts w:asciiTheme="majorHAnsi" w:eastAsiaTheme="majorEastAsia" w:hAnsiTheme="majorHAnsi" w:cstheme="majorBidi"/>
          <w:sz w:val="28"/>
          <w:szCs w:val="28"/>
        </w:rPr>
        <w:t>inned by the Education Act 2011 and The Equality Act 2010.</w:t>
      </w:r>
      <w:r w:rsidRPr="5E5D48A9">
        <w:rPr>
          <w:rFonts w:asciiTheme="majorHAnsi" w:eastAsiaTheme="majorEastAsia" w:hAnsiTheme="majorHAnsi" w:cstheme="majorBidi"/>
          <w:sz w:val="28"/>
          <w:szCs w:val="28"/>
        </w:rPr>
        <w:t xml:space="preserve"> The need for promoting emotional well-being and physical development of all children is evident in our school. PSHE recognises a role in supporting children’s wider development and preparing all students for any opportunity, responsibility and experiences in later life. </w:t>
      </w:r>
      <w:r w:rsidR="00AF51D1" w:rsidRPr="5E5D48A9">
        <w:rPr>
          <w:rFonts w:asciiTheme="majorHAnsi" w:eastAsiaTheme="majorEastAsia" w:hAnsiTheme="majorHAnsi" w:cstheme="majorBidi"/>
          <w:sz w:val="28"/>
          <w:szCs w:val="28"/>
        </w:rPr>
        <w:t>The Education and Inspections Act 2006 (amending the Education Act 2002) placed a statutory duty on Governing Bodies ‘to promote the wellbeing of pupils at the school’ and this is echoed in our bespoke planning and curriculum.</w:t>
      </w:r>
    </w:p>
    <w:p w14:paraId="2AFF406D" w14:textId="77777777" w:rsidR="00E661E8" w:rsidRPr="007B1B8A" w:rsidRDefault="00E661E8" w:rsidP="5E5D48A9">
      <w:pPr>
        <w:rPr>
          <w:rFonts w:asciiTheme="majorHAnsi" w:eastAsiaTheme="majorEastAsia" w:hAnsiTheme="majorHAnsi" w:cstheme="majorBidi"/>
          <w:b/>
          <w:bCs/>
          <w:sz w:val="28"/>
          <w:szCs w:val="28"/>
        </w:rPr>
      </w:pPr>
      <w:r w:rsidRPr="5E5D48A9">
        <w:rPr>
          <w:rFonts w:asciiTheme="majorHAnsi" w:eastAsiaTheme="majorEastAsia" w:hAnsiTheme="majorHAnsi" w:cstheme="majorBidi"/>
          <w:b/>
          <w:bCs/>
          <w:sz w:val="28"/>
          <w:szCs w:val="28"/>
        </w:rPr>
        <w:t>Our Key Values</w:t>
      </w:r>
    </w:p>
    <w:p w14:paraId="2AFF406E" w14:textId="77777777" w:rsidR="00E661E8" w:rsidRPr="007B1B8A" w:rsidRDefault="00E661E8" w:rsidP="5E5D48A9">
      <w:pPr>
        <w:shd w:val="clear" w:color="auto" w:fill="FFFFFF" w:themeFill="background1"/>
        <w:spacing w:after="150" w:line="240" w:lineRule="auto"/>
        <w:rPr>
          <w:rFonts w:asciiTheme="majorHAnsi" w:eastAsiaTheme="majorEastAsia" w:hAnsiTheme="majorHAnsi" w:cstheme="majorBidi"/>
          <w:color w:val="000000"/>
          <w:sz w:val="28"/>
          <w:szCs w:val="28"/>
        </w:rPr>
      </w:pPr>
      <w:r w:rsidRPr="5E5D48A9">
        <w:rPr>
          <w:rFonts w:asciiTheme="majorHAnsi" w:eastAsiaTheme="majorEastAsia" w:hAnsiTheme="majorHAnsi" w:cstheme="majorBidi"/>
          <w:color w:val="333333"/>
          <w:sz w:val="28"/>
          <w:szCs w:val="28"/>
        </w:rPr>
        <w:t>Our sch</w:t>
      </w:r>
      <w:r w:rsidR="00D67850" w:rsidRPr="5E5D48A9">
        <w:rPr>
          <w:rFonts w:asciiTheme="majorHAnsi" w:eastAsiaTheme="majorEastAsia" w:hAnsiTheme="majorHAnsi" w:cstheme="majorBidi"/>
          <w:color w:val="333333"/>
          <w:sz w:val="28"/>
          <w:szCs w:val="28"/>
        </w:rPr>
        <w:t>ool motto is ‘</w:t>
      </w:r>
      <w:r w:rsidR="007B1B8A" w:rsidRPr="5E5D48A9">
        <w:rPr>
          <w:rFonts w:asciiTheme="majorHAnsi" w:eastAsiaTheme="majorEastAsia" w:hAnsiTheme="majorHAnsi" w:cstheme="majorBidi"/>
          <w:color w:val="333333"/>
          <w:sz w:val="28"/>
          <w:szCs w:val="28"/>
        </w:rPr>
        <w:t>Lea</w:t>
      </w:r>
      <w:r w:rsidR="000C0F91" w:rsidRPr="5E5D48A9">
        <w:rPr>
          <w:rFonts w:asciiTheme="majorHAnsi" w:eastAsiaTheme="majorEastAsia" w:hAnsiTheme="majorHAnsi" w:cstheme="majorBidi"/>
          <w:color w:val="333333"/>
          <w:sz w:val="28"/>
          <w:szCs w:val="28"/>
        </w:rPr>
        <w:t>rning Together, Respecting Each O</w:t>
      </w:r>
      <w:r w:rsidR="007B1B8A" w:rsidRPr="5E5D48A9">
        <w:rPr>
          <w:rFonts w:asciiTheme="majorHAnsi" w:eastAsiaTheme="majorEastAsia" w:hAnsiTheme="majorHAnsi" w:cstheme="majorBidi"/>
          <w:color w:val="333333"/>
          <w:sz w:val="28"/>
          <w:szCs w:val="28"/>
        </w:rPr>
        <w:t>ther’</w:t>
      </w:r>
    </w:p>
    <w:p w14:paraId="2AFF406F" w14:textId="41612B25" w:rsidR="00E661E8" w:rsidRDefault="00F1269B" w:rsidP="5E5D48A9">
      <w:pPr>
        <w:shd w:val="clear" w:color="auto" w:fill="FFFFFF" w:themeFill="background1"/>
        <w:spacing w:after="150" w:line="240" w:lineRule="auto"/>
        <w:rPr>
          <w:rFonts w:asciiTheme="majorHAnsi" w:eastAsiaTheme="majorEastAsia" w:hAnsiTheme="majorHAnsi" w:cstheme="majorBidi"/>
          <w:color w:val="333333"/>
          <w:sz w:val="28"/>
          <w:szCs w:val="28"/>
        </w:rPr>
      </w:pPr>
      <w:r w:rsidRPr="5E5D48A9">
        <w:rPr>
          <w:rFonts w:asciiTheme="majorHAnsi" w:eastAsiaTheme="majorEastAsia" w:hAnsiTheme="majorHAnsi" w:cstheme="majorBidi"/>
          <w:color w:val="333333"/>
          <w:sz w:val="28"/>
          <w:szCs w:val="28"/>
        </w:rPr>
        <w:t>These key v</w:t>
      </w:r>
      <w:r w:rsidR="00721C4C" w:rsidRPr="5E5D48A9">
        <w:rPr>
          <w:rFonts w:asciiTheme="majorHAnsi" w:eastAsiaTheme="majorEastAsia" w:hAnsiTheme="majorHAnsi" w:cstheme="majorBidi"/>
          <w:color w:val="333333"/>
          <w:sz w:val="28"/>
          <w:szCs w:val="28"/>
        </w:rPr>
        <w:t xml:space="preserve">alues are reflected in our everyday PSHE promotion where we fully support children’s </w:t>
      </w:r>
      <w:r w:rsidR="002D655D" w:rsidRPr="5E5D48A9">
        <w:rPr>
          <w:rFonts w:asciiTheme="majorHAnsi" w:eastAsiaTheme="majorEastAsia" w:hAnsiTheme="majorHAnsi" w:cstheme="majorBidi"/>
          <w:color w:val="333333"/>
          <w:sz w:val="28"/>
          <w:szCs w:val="28"/>
        </w:rPr>
        <w:t xml:space="preserve">personal, </w:t>
      </w:r>
      <w:r w:rsidR="00721C4C" w:rsidRPr="5E5D48A9">
        <w:rPr>
          <w:rFonts w:asciiTheme="majorHAnsi" w:eastAsiaTheme="majorEastAsia" w:hAnsiTheme="majorHAnsi" w:cstheme="majorBidi"/>
          <w:color w:val="333333"/>
          <w:sz w:val="28"/>
          <w:szCs w:val="28"/>
        </w:rPr>
        <w:t>emotional, social, health</w:t>
      </w:r>
      <w:r w:rsidR="002D655D" w:rsidRPr="5E5D48A9">
        <w:rPr>
          <w:rFonts w:asciiTheme="majorHAnsi" w:eastAsiaTheme="majorEastAsia" w:hAnsiTheme="majorHAnsi" w:cstheme="majorBidi"/>
          <w:color w:val="333333"/>
          <w:sz w:val="28"/>
          <w:szCs w:val="28"/>
        </w:rPr>
        <w:t>, economic</w:t>
      </w:r>
      <w:r w:rsidR="00721C4C" w:rsidRPr="5E5D48A9">
        <w:rPr>
          <w:rFonts w:asciiTheme="majorHAnsi" w:eastAsiaTheme="majorEastAsia" w:hAnsiTheme="majorHAnsi" w:cstheme="majorBidi"/>
          <w:color w:val="333333"/>
          <w:sz w:val="28"/>
          <w:szCs w:val="28"/>
        </w:rPr>
        <w:t xml:space="preserve"> and </w:t>
      </w:r>
      <w:r w:rsidR="002D655D" w:rsidRPr="5E5D48A9">
        <w:rPr>
          <w:rFonts w:asciiTheme="majorHAnsi" w:eastAsiaTheme="majorEastAsia" w:hAnsiTheme="majorHAnsi" w:cstheme="majorBidi"/>
          <w:color w:val="333333"/>
          <w:sz w:val="28"/>
          <w:szCs w:val="28"/>
        </w:rPr>
        <w:t xml:space="preserve">mental </w:t>
      </w:r>
      <w:r w:rsidR="00721C4C" w:rsidRPr="5E5D48A9">
        <w:rPr>
          <w:rFonts w:asciiTheme="majorHAnsi" w:eastAsiaTheme="majorEastAsia" w:hAnsiTheme="majorHAnsi" w:cstheme="majorBidi"/>
          <w:color w:val="333333"/>
          <w:sz w:val="28"/>
          <w:szCs w:val="28"/>
        </w:rPr>
        <w:t>well- being in order</w:t>
      </w:r>
      <w:r w:rsidR="00AF51D1" w:rsidRPr="5E5D48A9">
        <w:rPr>
          <w:rFonts w:asciiTheme="majorHAnsi" w:eastAsiaTheme="majorEastAsia" w:hAnsiTheme="majorHAnsi" w:cstheme="majorBidi"/>
          <w:color w:val="333333"/>
          <w:sz w:val="28"/>
          <w:szCs w:val="28"/>
        </w:rPr>
        <w:t xml:space="preserve"> </w:t>
      </w:r>
      <w:r w:rsidR="00721C4C" w:rsidRPr="5E5D48A9">
        <w:rPr>
          <w:rFonts w:asciiTheme="majorHAnsi" w:eastAsiaTheme="majorEastAsia" w:hAnsiTheme="majorHAnsi" w:cstheme="majorBidi"/>
          <w:color w:val="333333"/>
          <w:sz w:val="28"/>
          <w:szCs w:val="28"/>
        </w:rPr>
        <w:t>for them to become well rounded individuals in a safe and secure environment. We also fully believe in preparing children for the future in our ever changing world.</w:t>
      </w:r>
    </w:p>
    <w:p w14:paraId="2AFF4070" w14:textId="2DE03AB6" w:rsidR="00286DBC" w:rsidRPr="00286DBC" w:rsidRDefault="00286DBC" w:rsidP="5E5D48A9">
      <w:pPr>
        <w:shd w:val="clear" w:color="auto" w:fill="FFFFFF" w:themeFill="background1"/>
        <w:spacing w:after="150" w:line="240" w:lineRule="auto"/>
        <w:rPr>
          <w:rFonts w:asciiTheme="majorHAnsi" w:eastAsiaTheme="majorEastAsia" w:hAnsiTheme="majorHAnsi" w:cstheme="majorBidi"/>
          <w:color w:val="000000"/>
          <w:sz w:val="28"/>
          <w:szCs w:val="28"/>
          <w:lang w:val="en"/>
        </w:rPr>
      </w:pPr>
      <w:r w:rsidRPr="5E5D48A9">
        <w:rPr>
          <w:rFonts w:asciiTheme="majorHAnsi" w:eastAsiaTheme="majorEastAsia" w:hAnsiTheme="majorHAnsi" w:cstheme="majorBidi"/>
          <w:color w:val="000000" w:themeColor="text1"/>
          <w:sz w:val="28"/>
          <w:szCs w:val="28"/>
          <w:lang w:val="en"/>
        </w:rPr>
        <w:t xml:space="preserve">At Kingsley Community School we believe diversity is about valuing, studying and celebrating our differences and uniqueness. When we are at our most inclusive, all members of the school community will be tolerant and respectful of each other’s differences as well as acknowledging what makes us the same; the promotion of </w:t>
      </w:r>
      <w:r w:rsidRPr="5E5D48A9">
        <w:rPr>
          <w:rFonts w:asciiTheme="majorHAnsi" w:eastAsiaTheme="majorEastAsia" w:hAnsiTheme="majorHAnsi" w:cstheme="majorBidi"/>
          <w:color w:val="000000" w:themeColor="text1"/>
          <w:sz w:val="28"/>
          <w:szCs w:val="28"/>
        </w:rPr>
        <w:t>‘</w:t>
      </w:r>
      <w:r w:rsidRPr="5E5D48A9">
        <w:rPr>
          <w:rFonts w:asciiTheme="majorHAnsi" w:eastAsiaTheme="majorEastAsia" w:hAnsiTheme="majorHAnsi" w:cstheme="majorBidi"/>
          <w:b/>
          <w:bCs/>
          <w:color w:val="000000" w:themeColor="text1"/>
          <w:sz w:val="28"/>
          <w:szCs w:val="28"/>
        </w:rPr>
        <w:t>British Values’</w:t>
      </w:r>
      <w:r w:rsidRPr="5E5D48A9">
        <w:rPr>
          <w:rFonts w:asciiTheme="majorHAnsi" w:eastAsiaTheme="majorEastAsia" w:hAnsiTheme="majorHAnsi" w:cstheme="majorBidi"/>
          <w:color w:val="000000" w:themeColor="text1"/>
          <w:sz w:val="28"/>
          <w:szCs w:val="28"/>
        </w:rPr>
        <w:t xml:space="preserve"> will underpin and guide our work on tolerance and respect.</w:t>
      </w:r>
    </w:p>
    <w:p w14:paraId="1E3CCC07" w14:textId="27751674" w:rsidR="5E5D48A9" w:rsidRDefault="5E5D48A9" w:rsidP="5E5D48A9">
      <w:pPr>
        <w:rPr>
          <w:rFonts w:asciiTheme="majorHAnsi" w:eastAsiaTheme="majorEastAsia" w:hAnsiTheme="majorHAnsi" w:cstheme="majorBidi"/>
          <w:b/>
          <w:bCs/>
          <w:sz w:val="28"/>
          <w:szCs w:val="28"/>
        </w:rPr>
      </w:pPr>
    </w:p>
    <w:p w14:paraId="0559FEA7" w14:textId="5744F96A" w:rsidR="00E86D36" w:rsidRPr="007B1B8A" w:rsidRDefault="00E661E8" w:rsidP="5E5D48A9">
      <w:r w:rsidRPr="5E5D48A9">
        <w:rPr>
          <w:rFonts w:asciiTheme="majorHAnsi" w:eastAsiaTheme="majorEastAsia" w:hAnsiTheme="majorHAnsi" w:cstheme="majorBidi"/>
          <w:b/>
          <w:bCs/>
          <w:sz w:val="28"/>
          <w:szCs w:val="28"/>
        </w:rPr>
        <w:t>Our School Vision</w:t>
      </w:r>
    </w:p>
    <w:p w14:paraId="2AFF4074" w14:textId="6C9A4375" w:rsidR="00E86D36" w:rsidRPr="007B1B8A" w:rsidRDefault="00E661E8" w:rsidP="5E5D48A9">
      <w:pPr>
        <w:rPr>
          <w:rFonts w:asciiTheme="majorHAnsi" w:eastAsiaTheme="majorEastAsia" w:hAnsiTheme="majorHAnsi" w:cstheme="majorBidi"/>
          <w:color w:val="333333"/>
          <w:sz w:val="28"/>
          <w:szCs w:val="28"/>
        </w:rPr>
      </w:pPr>
      <w:r w:rsidRPr="5E5D48A9">
        <w:rPr>
          <w:rFonts w:asciiTheme="majorHAnsi" w:eastAsiaTheme="majorEastAsia" w:hAnsiTheme="majorHAnsi" w:cstheme="majorBidi"/>
          <w:color w:val="333333"/>
          <w:sz w:val="28"/>
          <w:szCs w:val="28"/>
        </w:rPr>
        <w:t xml:space="preserve">At </w:t>
      </w:r>
      <w:r w:rsidR="00DE48A7" w:rsidRPr="5E5D48A9">
        <w:rPr>
          <w:rFonts w:asciiTheme="majorHAnsi" w:eastAsiaTheme="majorEastAsia" w:hAnsiTheme="majorHAnsi" w:cstheme="majorBidi"/>
          <w:color w:val="333333"/>
          <w:sz w:val="28"/>
          <w:szCs w:val="28"/>
        </w:rPr>
        <w:t>Kingsley</w:t>
      </w:r>
      <w:r w:rsidRPr="5E5D48A9">
        <w:rPr>
          <w:rFonts w:asciiTheme="majorHAnsi" w:eastAsiaTheme="majorEastAsia" w:hAnsiTheme="majorHAnsi" w:cstheme="majorBidi"/>
          <w:color w:val="333333"/>
          <w:sz w:val="28"/>
          <w:szCs w:val="28"/>
        </w:rPr>
        <w:t xml:space="preserve"> Primary School we aim </w:t>
      </w:r>
      <w:r w:rsidR="00E86D36" w:rsidRPr="5E5D48A9">
        <w:rPr>
          <w:rFonts w:asciiTheme="majorHAnsi" w:eastAsiaTheme="majorEastAsia" w:hAnsiTheme="majorHAnsi" w:cstheme="majorBidi"/>
          <w:color w:val="333333"/>
          <w:sz w:val="28"/>
          <w:szCs w:val="28"/>
        </w:rPr>
        <w:t>to develop children’s personal, social</w:t>
      </w:r>
      <w:r w:rsidR="00552E78" w:rsidRPr="5E5D48A9">
        <w:rPr>
          <w:rFonts w:asciiTheme="majorHAnsi" w:eastAsiaTheme="majorEastAsia" w:hAnsiTheme="majorHAnsi" w:cstheme="majorBidi"/>
          <w:color w:val="333333"/>
          <w:sz w:val="28"/>
          <w:szCs w:val="28"/>
        </w:rPr>
        <w:t xml:space="preserve">, health and emotional </w:t>
      </w:r>
      <w:r w:rsidR="002D655D" w:rsidRPr="5E5D48A9">
        <w:rPr>
          <w:rFonts w:asciiTheme="majorHAnsi" w:eastAsiaTheme="majorEastAsia" w:hAnsiTheme="majorHAnsi" w:cstheme="majorBidi"/>
          <w:color w:val="333333"/>
          <w:sz w:val="28"/>
          <w:szCs w:val="28"/>
        </w:rPr>
        <w:t xml:space="preserve">and economic </w:t>
      </w:r>
      <w:r w:rsidR="00552E78" w:rsidRPr="5E5D48A9">
        <w:rPr>
          <w:rFonts w:asciiTheme="majorHAnsi" w:eastAsiaTheme="majorEastAsia" w:hAnsiTheme="majorHAnsi" w:cstheme="majorBidi"/>
          <w:color w:val="333333"/>
          <w:sz w:val="28"/>
          <w:szCs w:val="28"/>
        </w:rPr>
        <w:t xml:space="preserve">education by ensuring that our PSHE curriculum provides strong opportunities for learning about today’s world </w:t>
      </w:r>
      <w:r w:rsidR="00552E78" w:rsidRPr="5E5D48A9">
        <w:rPr>
          <w:rFonts w:asciiTheme="majorHAnsi" w:eastAsiaTheme="majorEastAsia" w:hAnsiTheme="majorHAnsi" w:cstheme="majorBidi"/>
          <w:color w:val="333333"/>
          <w:sz w:val="28"/>
          <w:szCs w:val="28"/>
        </w:rPr>
        <w:lastRenderedPageBreak/>
        <w:t>and how to man</w:t>
      </w:r>
      <w:r w:rsidR="003322E4" w:rsidRPr="5E5D48A9">
        <w:rPr>
          <w:rFonts w:asciiTheme="majorHAnsi" w:eastAsiaTheme="majorEastAsia" w:hAnsiTheme="majorHAnsi" w:cstheme="majorBidi"/>
          <w:color w:val="333333"/>
          <w:sz w:val="28"/>
          <w:szCs w:val="28"/>
        </w:rPr>
        <w:t>age feelings, relationships and choices in order to maintain a bal</w:t>
      </w:r>
      <w:r w:rsidR="0025799B" w:rsidRPr="5E5D48A9">
        <w:rPr>
          <w:rFonts w:asciiTheme="majorHAnsi" w:eastAsiaTheme="majorEastAsia" w:hAnsiTheme="majorHAnsi" w:cstheme="majorBidi"/>
          <w:color w:val="333333"/>
          <w:sz w:val="28"/>
          <w:szCs w:val="28"/>
        </w:rPr>
        <w:t xml:space="preserve">anced life and lifestyle. </w:t>
      </w:r>
      <w:r w:rsidR="0025799B" w:rsidRPr="5E5D48A9">
        <w:rPr>
          <w:rFonts w:asciiTheme="majorHAnsi" w:eastAsiaTheme="majorEastAsia" w:hAnsiTheme="majorHAnsi" w:cstheme="majorBidi"/>
          <w:sz w:val="28"/>
          <w:szCs w:val="28"/>
        </w:rPr>
        <w:t>Our aim is to promote the spiritual,</w:t>
      </w:r>
      <w:r w:rsidR="00D67850" w:rsidRPr="5E5D48A9">
        <w:rPr>
          <w:rFonts w:asciiTheme="majorHAnsi" w:eastAsiaTheme="majorEastAsia" w:hAnsiTheme="majorHAnsi" w:cstheme="majorBidi"/>
          <w:sz w:val="28"/>
          <w:szCs w:val="28"/>
        </w:rPr>
        <w:t xml:space="preserve"> </w:t>
      </w:r>
      <w:r w:rsidR="002D655D" w:rsidRPr="5E5D48A9">
        <w:rPr>
          <w:rFonts w:asciiTheme="majorHAnsi" w:eastAsiaTheme="majorEastAsia" w:hAnsiTheme="majorHAnsi" w:cstheme="majorBidi"/>
          <w:sz w:val="28"/>
          <w:szCs w:val="28"/>
        </w:rPr>
        <w:t>economic,</w:t>
      </w:r>
      <w:r w:rsidR="0025799B" w:rsidRPr="5E5D48A9">
        <w:rPr>
          <w:rFonts w:asciiTheme="majorHAnsi" w:eastAsiaTheme="majorEastAsia" w:hAnsiTheme="majorHAnsi" w:cstheme="majorBidi"/>
          <w:sz w:val="28"/>
          <w:szCs w:val="28"/>
        </w:rPr>
        <w:t xml:space="preserve"> moral, cultural, mental and physical development of pupils at the school and in society. We prepare our pupils for the opportunities, responsibilities and experiences of later life. We pro</w:t>
      </w:r>
      <w:r w:rsidR="003322E4" w:rsidRPr="5E5D48A9">
        <w:rPr>
          <w:rFonts w:asciiTheme="majorHAnsi" w:eastAsiaTheme="majorEastAsia" w:hAnsiTheme="majorHAnsi" w:cstheme="majorBidi"/>
          <w:color w:val="333333"/>
          <w:sz w:val="28"/>
          <w:szCs w:val="28"/>
        </w:rPr>
        <w:t xml:space="preserve">mote children’s understanding of </w:t>
      </w:r>
      <w:r w:rsidR="008D4847" w:rsidRPr="5E5D48A9">
        <w:rPr>
          <w:rFonts w:asciiTheme="majorHAnsi" w:eastAsiaTheme="majorEastAsia" w:hAnsiTheme="majorHAnsi" w:cstheme="majorBidi"/>
          <w:color w:val="333333"/>
          <w:sz w:val="28"/>
          <w:szCs w:val="28"/>
        </w:rPr>
        <w:t>current issues that are</w:t>
      </w:r>
      <w:r w:rsidR="003322E4" w:rsidRPr="5E5D48A9">
        <w:rPr>
          <w:rFonts w:asciiTheme="majorHAnsi" w:eastAsiaTheme="majorEastAsia" w:hAnsiTheme="majorHAnsi" w:cstheme="majorBidi"/>
          <w:color w:val="333333"/>
          <w:sz w:val="28"/>
          <w:szCs w:val="28"/>
        </w:rPr>
        <w:t xml:space="preserve"> relevant to PSHE through discussions and opportunities to make sense of any difficulties and challenges that they</w:t>
      </w:r>
      <w:r w:rsidR="00AF51D1" w:rsidRPr="5E5D48A9">
        <w:rPr>
          <w:rFonts w:asciiTheme="majorHAnsi" w:eastAsiaTheme="majorEastAsia" w:hAnsiTheme="majorHAnsi" w:cstheme="majorBidi"/>
          <w:color w:val="333333"/>
          <w:sz w:val="28"/>
          <w:szCs w:val="28"/>
        </w:rPr>
        <w:t xml:space="preserve"> may</w:t>
      </w:r>
      <w:r w:rsidR="003322E4" w:rsidRPr="5E5D48A9">
        <w:rPr>
          <w:rFonts w:asciiTheme="majorHAnsi" w:eastAsiaTheme="majorEastAsia" w:hAnsiTheme="majorHAnsi" w:cstheme="majorBidi"/>
          <w:color w:val="333333"/>
          <w:sz w:val="28"/>
          <w:szCs w:val="28"/>
        </w:rPr>
        <w:t xml:space="preserve"> face during their lives.</w:t>
      </w:r>
      <w:r w:rsidR="0025799B" w:rsidRPr="5E5D48A9">
        <w:rPr>
          <w:rFonts w:asciiTheme="majorHAnsi" w:eastAsiaTheme="majorEastAsia" w:hAnsiTheme="majorHAnsi" w:cstheme="majorBidi"/>
          <w:color w:val="333333"/>
          <w:sz w:val="28"/>
          <w:szCs w:val="28"/>
        </w:rPr>
        <w:t xml:space="preserve"> </w:t>
      </w:r>
      <w:r w:rsidR="00840A45" w:rsidRPr="5E5D48A9">
        <w:rPr>
          <w:rFonts w:asciiTheme="majorHAnsi" w:eastAsiaTheme="majorEastAsia" w:hAnsiTheme="majorHAnsi" w:cstheme="majorBidi"/>
          <w:color w:val="333333"/>
          <w:sz w:val="28"/>
          <w:szCs w:val="28"/>
        </w:rPr>
        <w:t xml:space="preserve">It also helps keep them safe. </w:t>
      </w:r>
    </w:p>
    <w:p w14:paraId="2AFF4075" w14:textId="77777777" w:rsidR="00DB3590" w:rsidRPr="007B1B8A" w:rsidRDefault="00CF65FB" w:rsidP="5E5D48A9">
      <w:pPr>
        <w:rPr>
          <w:rFonts w:asciiTheme="majorHAnsi" w:eastAsiaTheme="majorEastAsia" w:hAnsiTheme="majorHAnsi" w:cstheme="majorBidi"/>
          <w:b/>
          <w:bCs/>
          <w:sz w:val="28"/>
          <w:szCs w:val="28"/>
        </w:rPr>
      </w:pPr>
      <w:r w:rsidRPr="5E5D48A9">
        <w:rPr>
          <w:rFonts w:asciiTheme="majorHAnsi" w:eastAsiaTheme="majorEastAsia" w:hAnsiTheme="majorHAnsi" w:cstheme="majorBidi"/>
          <w:b/>
          <w:bCs/>
          <w:sz w:val="28"/>
          <w:szCs w:val="28"/>
        </w:rPr>
        <w:t>Introduction</w:t>
      </w:r>
      <w:r w:rsidR="007B20F3" w:rsidRPr="5E5D48A9">
        <w:rPr>
          <w:rFonts w:asciiTheme="majorHAnsi" w:eastAsiaTheme="majorEastAsia" w:hAnsiTheme="majorHAnsi" w:cstheme="majorBidi"/>
          <w:b/>
          <w:bCs/>
          <w:sz w:val="28"/>
          <w:szCs w:val="28"/>
        </w:rPr>
        <w:t xml:space="preserve"> </w:t>
      </w:r>
    </w:p>
    <w:p w14:paraId="2AFF4076" w14:textId="3871D232" w:rsidR="00EA0A93" w:rsidRPr="007B1B8A" w:rsidRDefault="00DB3590" w:rsidP="5E5D48A9">
      <w:pPr>
        <w:pStyle w:val="NormalWeb"/>
        <w:shd w:val="clear" w:color="auto" w:fill="FFFFFF" w:themeFill="background1"/>
        <w:spacing w:before="0" w:beforeAutospacing="0" w:after="150" w:afterAutospacing="0"/>
        <w:rPr>
          <w:rFonts w:asciiTheme="majorHAnsi" w:eastAsiaTheme="majorEastAsia" w:hAnsiTheme="majorHAnsi" w:cstheme="majorBidi"/>
          <w:sz w:val="28"/>
          <w:szCs w:val="28"/>
        </w:rPr>
      </w:pPr>
      <w:r w:rsidRPr="5E5D48A9">
        <w:rPr>
          <w:rFonts w:asciiTheme="majorHAnsi" w:eastAsiaTheme="majorEastAsia" w:hAnsiTheme="majorHAnsi" w:cstheme="majorBidi"/>
          <w:color w:val="333333"/>
          <w:sz w:val="28"/>
          <w:szCs w:val="28"/>
        </w:rPr>
        <w:t xml:space="preserve">At </w:t>
      </w:r>
      <w:r w:rsidR="00DE48A7" w:rsidRPr="5E5D48A9">
        <w:rPr>
          <w:rFonts w:asciiTheme="majorHAnsi" w:eastAsiaTheme="majorEastAsia" w:hAnsiTheme="majorHAnsi" w:cstheme="majorBidi"/>
          <w:color w:val="333333"/>
          <w:sz w:val="28"/>
          <w:szCs w:val="28"/>
        </w:rPr>
        <w:t>Kingsley</w:t>
      </w:r>
      <w:r w:rsidRPr="5E5D48A9">
        <w:rPr>
          <w:rFonts w:asciiTheme="majorHAnsi" w:eastAsiaTheme="majorEastAsia" w:hAnsiTheme="majorHAnsi" w:cstheme="majorBidi"/>
          <w:color w:val="333333"/>
          <w:sz w:val="28"/>
          <w:szCs w:val="28"/>
        </w:rPr>
        <w:t xml:space="preserve"> Primary School </w:t>
      </w:r>
      <w:r w:rsidR="0025799B" w:rsidRPr="5E5D48A9">
        <w:rPr>
          <w:rFonts w:asciiTheme="majorHAnsi" w:eastAsiaTheme="majorEastAsia" w:hAnsiTheme="majorHAnsi" w:cstheme="majorBidi"/>
          <w:color w:val="333333"/>
          <w:sz w:val="28"/>
          <w:szCs w:val="28"/>
        </w:rPr>
        <w:t xml:space="preserve">we have high expectations of the right of every child to a broad and balanced PSHE curriculum as outlined by the National Curriculum and the </w:t>
      </w:r>
      <w:r w:rsidR="00055C76" w:rsidRPr="5E5D48A9">
        <w:rPr>
          <w:rFonts w:asciiTheme="majorHAnsi" w:eastAsiaTheme="majorEastAsia" w:hAnsiTheme="majorHAnsi" w:cstheme="majorBidi"/>
          <w:color w:val="333333"/>
          <w:sz w:val="28"/>
          <w:szCs w:val="28"/>
        </w:rPr>
        <w:t>PSHE Association</w:t>
      </w:r>
      <w:r w:rsidR="0025799B" w:rsidRPr="5E5D48A9">
        <w:rPr>
          <w:rFonts w:asciiTheme="majorHAnsi" w:eastAsiaTheme="majorEastAsia" w:hAnsiTheme="majorHAnsi" w:cstheme="majorBidi"/>
          <w:color w:val="333333"/>
          <w:sz w:val="28"/>
          <w:szCs w:val="28"/>
        </w:rPr>
        <w:t xml:space="preserve"> program</w:t>
      </w:r>
      <w:r w:rsidR="007B20F3" w:rsidRPr="5E5D48A9">
        <w:rPr>
          <w:rFonts w:asciiTheme="majorHAnsi" w:eastAsiaTheme="majorEastAsia" w:hAnsiTheme="majorHAnsi" w:cstheme="majorBidi"/>
          <w:color w:val="333333"/>
          <w:sz w:val="28"/>
          <w:szCs w:val="28"/>
        </w:rPr>
        <w:t>me</w:t>
      </w:r>
      <w:r w:rsidR="0025799B" w:rsidRPr="5E5D48A9">
        <w:rPr>
          <w:rFonts w:asciiTheme="majorHAnsi" w:eastAsiaTheme="majorEastAsia" w:hAnsiTheme="majorHAnsi" w:cstheme="majorBidi"/>
          <w:color w:val="333333"/>
          <w:sz w:val="28"/>
          <w:szCs w:val="28"/>
        </w:rPr>
        <w:t xml:space="preserve"> of study. The children also experience a range of visitors in topical assemblies to further enhance their </w:t>
      </w:r>
      <w:r w:rsidR="007B20F3" w:rsidRPr="5E5D48A9">
        <w:rPr>
          <w:rFonts w:asciiTheme="majorHAnsi" w:eastAsiaTheme="majorEastAsia" w:hAnsiTheme="majorHAnsi" w:cstheme="majorBidi"/>
          <w:color w:val="333333"/>
          <w:sz w:val="28"/>
          <w:szCs w:val="28"/>
        </w:rPr>
        <w:t xml:space="preserve">moral and social development. </w:t>
      </w:r>
      <w:r w:rsidR="0025799B" w:rsidRPr="5E5D48A9">
        <w:rPr>
          <w:rFonts w:asciiTheme="majorHAnsi" w:eastAsiaTheme="majorEastAsia" w:hAnsiTheme="majorHAnsi" w:cstheme="majorBidi"/>
          <w:color w:val="333333"/>
          <w:sz w:val="28"/>
          <w:szCs w:val="28"/>
        </w:rPr>
        <w:t xml:space="preserve"> </w:t>
      </w:r>
      <w:r w:rsidR="00F3248A" w:rsidRPr="5E5D48A9">
        <w:rPr>
          <w:rFonts w:asciiTheme="majorHAnsi" w:eastAsiaTheme="majorEastAsia" w:hAnsiTheme="majorHAnsi" w:cstheme="majorBidi"/>
          <w:sz w:val="28"/>
          <w:szCs w:val="28"/>
        </w:rPr>
        <w:t>We ensure that the delivery and teaching of the PSHE key skills and learning objectives—underpinned by the PSHE Association’s 9 Guiding Principles (Paragraph 15: Whole School Approach)—carefully matches our children’s needs.</w:t>
      </w:r>
      <w:r w:rsidR="00EA0A93" w:rsidRPr="5E5D48A9">
        <w:rPr>
          <w:rFonts w:asciiTheme="majorHAnsi" w:eastAsiaTheme="majorEastAsia" w:hAnsiTheme="majorHAnsi" w:cstheme="majorBidi"/>
          <w:sz w:val="28"/>
          <w:szCs w:val="28"/>
        </w:rPr>
        <w:t xml:space="preserve"> We also aim to fulfil the following for PSHE:-</w:t>
      </w:r>
    </w:p>
    <w:p w14:paraId="2AFF4077" w14:textId="77777777" w:rsidR="00EA0A93" w:rsidRPr="007B1B8A" w:rsidRDefault="00EA0A93" w:rsidP="5E5D48A9">
      <w:pPr>
        <w:pStyle w:val="NormalWeb"/>
        <w:shd w:val="clear" w:color="auto" w:fill="FFFFFF" w:themeFill="background1"/>
        <w:spacing w:before="0" w:beforeAutospacing="0" w:after="150" w:afterAutospacing="0"/>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 Make explicit the school’s commitmen</w:t>
      </w:r>
      <w:r w:rsidR="00055C76" w:rsidRPr="5E5D48A9">
        <w:rPr>
          <w:rFonts w:asciiTheme="majorHAnsi" w:eastAsiaTheme="majorEastAsia" w:hAnsiTheme="majorHAnsi" w:cstheme="majorBidi"/>
          <w:sz w:val="28"/>
          <w:szCs w:val="28"/>
        </w:rPr>
        <w:t>t to delivering PSHE</w:t>
      </w:r>
      <w:r w:rsidRPr="5E5D48A9">
        <w:rPr>
          <w:rFonts w:asciiTheme="majorHAnsi" w:eastAsiaTheme="majorEastAsia" w:hAnsiTheme="majorHAnsi" w:cstheme="majorBidi"/>
          <w:sz w:val="28"/>
          <w:szCs w:val="28"/>
        </w:rPr>
        <w:t>, through</w:t>
      </w:r>
      <w:r w:rsidR="00055C76" w:rsidRPr="5E5D48A9">
        <w:rPr>
          <w:rFonts w:asciiTheme="majorHAnsi" w:eastAsiaTheme="majorEastAsia" w:hAnsiTheme="majorHAnsi" w:cstheme="majorBidi"/>
          <w:sz w:val="28"/>
          <w:szCs w:val="28"/>
        </w:rPr>
        <w:t xml:space="preserve"> the implementation of the PSHE</w:t>
      </w:r>
      <w:r w:rsidRPr="5E5D48A9">
        <w:rPr>
          <w:rFonts w:asciiTheme="majorHAnsi" w:eastAsiaTheme="majorEastAsia" w:hAnsiTheme="majorHAnsi" w:cstheme="majorBidi"/>
          <w:sz w:val="28"/>
          <w:szCs w:val="28"/>
        </w:rPr>
        <w:t xml:space="preserve"> Framework in a whole-school approach where each child is highly valued as part </w:t>
      </w:r>
      <w:r w:rsidR="001469A3" w:rsidRPr="5E5D48A9">
        <w:rPr>
          <w:rFonts w:asciiTheme="majorHAnsi" w:eastAsiaTheme="majorEastAsia" w:hAnsiTheme="majorHAnsi" w:cstheme="majorBidi"/>
          <w:sz w:val="28"/>
          <w:szCs w:val="28"/>
        </w:rPr>
        <w:t>of our school community.</w:t>
      </w:r>
    </w:p>
    <w:p w14:paraId="2AFF4078" w14:textId="48FA80A2" w:rsidR="00EA0A93" w:rsidRPr="007B1B8A" w:rsidRDefault="00EA0A93" w:rsidP="5E5D48A9">
      <w:pPr>
        <w:pStyle w:val="NormalWeb"/>
        <w:shd w:val="clear" w:color="auto" w:fill="FFFFFF" w:themeFill="background1"/>
        <w:spacing w:before="0" w:beforeAutospacing="0" w:after="150" w:afterAutospacing="0"/>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 Provide guidance and support for staff.</w:t>
      </w:r>
    </w:p>
    <w:p w14:paraId="2AFF4079" w14:textId="4D25A483" w:rsidR="00EA0A93" w:rsidRPr="007B1B8A" w:rsidRDefault="00EA0A93" w:rsidP="5E5D48A9">
      <w:pPr>
        <w:pStyle w:val="NormalWeb"/>
        <w:shd w:val="clear" w:color="auto" w:fill="FFFFFF" w:themeFill="background1"/>
        <w:spacing w:before="0" w:beforeAutospacing="0" w:after="150" w:afterAutospacing="0"/>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 Inform parents/carers to enable the whole school community to work as part of a collaborative and supportive team.</w:t>
      </w:r>
    </w:p>
    <w:p w14:paraId="2AFF407A" w14:textId="38251CD8" w:rsidR="00EA0A93" w:rsidRPr="007B1B8A" w:rsidRDefault="00EA0A93" w:rsidP="5E5D48A9">
      <w:pPr>
        <w:pStyle w:val="NormalWeb"/>
        <w:shd w:val="clear" w:color="auto" w:fill="FFFFFF" w:themeFill="background1"/>
        <w:spacing w:before="0" w:beforeAutospacing="0" w:after="150" w:afterAutospacing="0"/>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 xml:space="preserve">· Create a variety of meaningful and enjoyable activities to promote emotional well-being and health in pupils, both in and out of school. </w:t>
      </w:r>
    </w:p>
    <w:p w14:paraId="2AFF407B" w14:textId="77777777" w:rsidR="0025799B" w:rsidRPr="007B1B8A" w:rsidRDefault="00EA0A93" w:rsidP="5E5D48A9">
      <w:pPr>
        <w:pStyle w:val="NormalWeb"/>
        <w:shd w:val="clear" w:color="auto" w:fill="FFFFFF" w:themeFill="background1"/>
        <w:spacing w:before="0" w:beforeAutospacing="0" w:after="150" w:afterAutospacing="0"/>
        <w:rPr>
          <w:rFonts w:asciiTheme="majorHAnsi" w:eastAsiaTheme="majorEastAsia" w:hAnsiTheme="majorHAnsi" w:cstheme="majorBidi"/>
          <w:color w:val="333333"/>
          <w:sz w:val="28"/>
          <w:szCs w:val="28"/>
        </w:rPr>
      </w:pPr>
      <w:r w:rsidRPr="5E5D48A9">
        <w:rPr>
          <w:rFonts w:asciiTheme="majorHAnsi" w:eastAsiaTheme="majorEastAsia" w:hAnsiTheme="majorHAnsi" w:cstheme="majorBidi"/>
          <w:sz w:val="28"/>
          <w:szCs w:val="28"/>
        </w:rPr>
        <w:t>· Develop the knowledge, skills and attributes needed by pupils to manage their lives and maximize the opportunities afforded them.</w:t>
      </w:r>
    </w:p>
    <w:p w14:paraId="2AFF407D" w14:textId="20E066F9" w:rsidR="00CF65FB" w:rsidRPr="007B1B8A" w:rsidRDefault="00CF65FB" w:rsidP="5E5D48A9">
      <w:pPr>
        <w:pStyle w:val="NormalWeb"/>
        <w:shd w:val="clear" w:color="auto" w:fill="FFFFFF" w:themeFill="background1"/>
        <w:spacing w:before="0" w:beforeAutospacing="0" w:after="150" w:afterAutospacing="0"/>
        <w:rPr>
          <w:rFonts w:asciiTheme="majorHAnsi" w:eastAsiaTheme="majorEastAsia" w:hAnsiTheme="majorHAnsi" w:cstheme="majorBidi"/>
          <w:b/>
          <w:bCs/>
          <w:color w:val="333333"/>
          <w:sz w:val="28"/>
          <w:szCs w:val="28"/>
        </w:rPr>
      </w:pPr>
      <w:r w:rsidRPr="5E5D48A9">
        <w:rPr>
          <w:rFonts w:asciiTheme="majorHAnsi" w:eastAsiaTheme="majorEastAsia" w:hAnsiTheme="majorHAnsi" w:cstheme="majorBidi"/>
          <w:b/>
          <w:bCs/>
          <w:color w:val="333333"/>
          <w:sz w:val="28"/>
          <w:szCs w:val="28"/>
        </w:rPr>
        <w:t>Intent</w:t>
      </w:r>
    </w:p>
    <w:p w14:paraId="6C6D3754" w14:textId="0FB11296" w:rsidR="00EA642F" w:rsidRDefault="001469A3" w:rsidP="5E5D48A9">
      <w:pPr>
        <w:pStyle w:val="NormalWeb"/>
        <w:shd w:val="clear" w:color="auto" w:fill="FFFFFF" w:themeFill="background1"/>
        <w:spacing w:before="0" w:beforeAutospacing="0" w:after="150" w:afterAutospacing="0"/>
        <w:rPr>
          <w:rFonts w:asciiTheme="majorHAnsi" w:eastAsiaTheme="majorEastAsia" w:hAnsiTheme="majorHAnsi" w:cstheme="majorBidi"/>
          <w:color w:val="333333"/>
          <w:sz w:val="28"/>
          <w:szCs w:val="28"/>
        </w:rPr>
      </w:pPr>
      <w:r w:rsidRPr="5E5D48A9">
        <w:rPr>
          <w:rFonts w:asciiTheme="majorHAnsi" w:eastAsiaTheme="majorEastAsia" w:hAnsiTheme="majorHAnsi" w:cstheme="majorBidi"/>
          <w:color w:val="333333"/>
          <w:sz w:val="28"/>
          <w:szCs w:val="28"/>
        </w:rPr>
        <w:t xml:space="preserve">The PSHE curriculum at </w:t>
      </w:r>
      <w:r w:rsidR="00DE48A7" w:rsidRPr="5E5D48A9">
        <w:rPr>
          <w:rFonts w:asciiTheme="majorHAnsi" w:eastAsiaTheme="majorEastAsia" w:hAnsiTheme="majorHAnsi" w:cstheme="majorBidi"/>
          <w:color w:val="333333"/>
          <w:sz w:val="28"/>
          <w:szCs w:val="28"/>
        </w:rPr>
        <w:t>Kingsley</w:t>
      </w:r>
      <w:r w:rsidRPr="5E5D48A9">
        <w:rPr>
          <w:rFonts w:asciiTheme="majorHAnsi" w:eastAsiaTheme="majorEastAsia" w:hAnsiTheme="majorHAnsi" w:cstheme="majorBidi"/>
          <w:color w:val="333333"/>
          <w:sz w:val="28"/>
          <w:szCs w:val="28"/>
        </w:rPr>
        <w:t xml:space="preserve"> Primary is u</w:t>
      </w:r>
      <w:r w:rsidR="00A517B0" w:rsidRPr="5E5D48A9">
        <w:rPr>
          <w:rFonts w:asciiTheme="majorHAnsi" w:eastAsiaTheme="majorEastAsia" w:hAnsiTheme="majorHAnsi" w:cstheme="majorBidi"/>
          <w:color w:val="333333"/>
          <w:sz w:val="28"/>
          <w:szCs w:val="28"/>
        </w:rPr>
        <w:t>nderpinned by appropriate learning objectives as set out in the primary national curriculum</w:t>
      </w:r>
      <w:r w:rsidRPr="5E5D48A9">
        <w:rPr>
          <w:rFonts w:asciiTheme="majorHAnsi" w:eastAsiaTheme="majorEastAsia" w:hAnsiTheme="majorHAnsi" w:cstheme="majorBidi"/>
          <w:color w:val="333333"/>
          <w:sz w:val="28"/>
          <w:szCs w:val="28"/>
        </w:rPr>
        <w:t xml:space="preserve"> </w:t>
      </w:r>
      <w:r w:rsidR="00A517B0" w:rsidRPr="5E5D48A9">
        <w:rPr>
          <w:rFonts w:asciiTheme="majorHAnsi" w:eastAsiaTheme="majorEastAsia" w:hAnsiTheme="majorHAnsi" w:cstheme="majorBidi"/>
          <w:color w:val="333333"/>
          <w:sz w:val="28"/>
          <w:szCs w:val="28"/>
        </w:rPr>
        <w:t>and the strong belief that PSHE is</w:t>
      </w:r>
      <w:r w:rsidR="007D57CA" w:rsidRPr="5E5D48A9">
        <w:rPr>
          <w:rFonts w:asciiTheme="majorHAnsi" w:eastAsiaTheme="majorEastAsia" w:hAnsiTheme="majorHAnsi" w:cstheme="majorBidi"/>
          <w:color w:val="333333"/>
          <w:sz w:val="28"/>
          <w:szCs w:val="28"/>
        </w:rPr>
        <w:t xml:space="preserve"> an extremely important and necessary part of children’s education. </w:t>
      </w:r>
      <w:r w:rsidR="00D67850" w:rsidRPr="5E5D48A9">
        <w:rPr>
          <w:rFonts w:asciiTheme="majorHAnsi" w:eastAsiaTheme="majorEastAsia" w:hAnsiTheme="majorHAnsi" w:cstheme="majorBidi"/>
          <w:color w:val="333333"/>
          <w:sz w:val="28"/>
          <w:szCs w:val="28"/>
        </w:rPr>
        <w:t xml:space="preserve">High emphasis is also placed </w:t>
      </w:r>
      <w:r w:rsidR="006446B6" w:rsidRPr="5E5D48A9">
        <w:rPr>
          <w:rFonts w:asciiTheme="majorHAnsi" w:eastAsiaTheme="majorEastAsia" w:hAnsiTheme="majorHAnsi" w:cstheme="majorBidi"/>
          <w:color w:val="333333"/>
          <w:sz w:val="28"/>
          <w:szCs w:val="28"/>
        </w:rPr>
        <w:t>upon children’s mental health and well-being in our ethos of PSHE. This is underpinned by our motto of ‘</w:t>
      </w:r>
      <w:r w:rsidR="00055C76" w:rsidRPr="5E5D48A9">
        <w:rPr>
          <w:rFonts w:asciiTheme="majorHAnsi" w:eastAsiaTheme="majorEastAsia" w:hAnsiTheme="majorHAnsi" w:cstheme="majorBidi"/>
          <w:color w:val="333333"/>
          <w:sz w:val="28"/>
          <w:szCs w:val="28"/>
        </w:rPr>
        <w:t>Learning Together, Respecting Each Other</w:t>
      </w:r>
      <w:r w:rsidR="006446B6" w:rsidRPr="5E5D48A9">
        <w:rPr>
          <w:rFonts w:asciiTheme="majorHAnsi" w:eastAsiaTheme="majorEastAsia" w:hAnsiTheme="majorHAnsi" w:cstheme="majorBidi"/>
          <w:color w:val="333333"/>
          <w:sz w:val="28"/>
          <w:szCs w:val="28"/>
        </w:rPr>
        <w:t xml:space="preserve">.’ </w:t>
      </w:r>
      <w:r w:rsidR="00EA642F" w:rsidRPr="5E5D48A9">
        <w:rPr>
          <w:rFonts w:asciiTheme="majorHAnsi" w:eastAsiaTheme="majorEastAsia" w:hAnsiTheme="majorHAnsi" w:cstheme="majorBidi"/>
          <w:color w:val="333333"/>
          <w:sz w:val="28"/>
          <w:szCs w:val="28"/>
        </w:rPr>
        <w:t xml:space="preserve">To complement the PSHE taught in our school, we follow the PSHE Association scheme of work </w:t>
      </w:r>
      <w:r w:rsidR="00EA642F" w:rsidRPr="5E5D48A9">
        <w:rPr>
          <w:rFonts w:asciiTheme="majorHAnsi" w:eastAsiaTheme="majorEastAsia" w:hAnsiTheme="majorHAnsi" w:cstheme="majorBidi"/>
          <w:color w:val="333333"/>
          <w:sz w:val="28"/>
          <w:szCs w:val="28"/>
        </w:rPr>
        <w:lastRenderedPageBreak/>
        <w:t xml:space="preserve">underpinned by the Medway Public Health Directorate, which also reflects the changes to the RSHE </w:t>
      </w:r>
      <w:r w:rsidR="006401B5" w:rsidRPr="5E5D48A9">
        <w:rPr>
          <w:rFonts w:asciiTheme="majorHAnsi" w:eastAsiaTheme="majorEastAsia" w:hAnsiTheme="majorHAnsi" w:cstheme="majorBidi"/>
          <w:color w:val="333333"/>
          <w:sz w:val="28"/>
          <w:szCs w:val="28"/>
        </w:rPr>
        <w:t>(Relationships, Sex</w:t>
      </w:r>
      <w:r w:rsidR="005052E8" w:rsidRPr="5E5D48A9">
        <w:rPr>
          <w:rFonts w:asciiTheme="majorHAnsi" w:eastAsiaTheme="majorEastAsia" w:hAnsiTheme="majorHAnsi" w:cstheme="majorBidi"/>
          <w:color w:val="333333"/>
          <w:sz w:val="28"/>
          <w:szCs w:val="28"/>
        </w:rPr>
        <w:t xml:space="preserve"> and</w:t>
      </w:r>
      <w:r w:rsidR="006401B5" w:rsidRPr="5E5D48A9">
        <w:rPr>
          <w:rFonts w:asciiTheme="majorHAnsi" w:eastAsiaTheme="majorEastAsia" w:hAnsiTheme="majorHAnsi" w:cstheme="majorBidi"/>
          <w:color w:val="333333"/>
          <w:sz w:val="28"/>
          <w:szCs w:val="28"/>
        </w:rPr>
        <w:t xml:space="preserve"> Health education) </w:t>
      </w:r>
      <w:r w:rsidR="00EA642F" w:rsidRPr="5E5D48A9">
        <w:rPr>
          <w:rFonts w:asciiTheme="majorHAnsi" w:eastAsiaTheme="majorEastAsia" w:hAnsiTheme="majorHAnsi" w:cstheme="majorBidi"/>
          <w:color w:val="333333"/>
          <w:sz w:val="28"/>
          <w:szCs w:val="28"/>
        </w:rPr>
        <w:t>expectations published in 2025 and will become statutory from September 2026</w:t>
      </w:r>
      <w:r w:rsidR="00A517B0" w:rsidRPr="5E5D48A9">
        <w:rPr>
          <w:rFonts w:asciiTheme="majorHAnsi" w:eastAsiaTheme="majorEastAsia" w:hAnsiTheme="majorHAnsi" w:cstheme="majorBidi"/>
          <w:color w:val="333333"/>
          <w:sz w:val="28"/>
          <w:szCs w:val="28"/>
        </w:rPr>
        <w:t xml:space="preserve">. </w:t>
      </w:r>
    </w:p>
    <w:p w14:paraId="457A82CA" w14:textId="47BE8FA6" w:rsidR="006401B5" w:rsidRDefault="00EA642F" w:rsidP="5E5D48A9">
      <w:pPr>
        <w:pStyle w:val="NormalWeb"/>
        <w:shd w:val="clear" w:color="auto" w:fill="FFFFFF" w:themeFill="background1"/>
        <w:spacing w:before="0" w:beforeAutospacing="0" w:after="150" w:afterAutospacing="0"/>
        <w:rPr>
          <w:rFonts w:asciiTheme="majorHAnsi" w:eastAsiaTheme="majorEastAsia" w:hAnsiTheme="majorHAnsi" w:cstheme="majorBidi"/>
          <w:color w:val="0B0C0C"/>
          <w:sz w:val="28"/>
          <w:szCs w:val="28"/>
          <w:shd w:val="clear" w:color="auto" w:fill="FFFFFF"/>
        </w:rPr>
      </w:pPr>
      <w:r w:rsidRPr="5E5D48A9">
        <w:rPr>
          <w:rFonts w:asciiTheme="majorHAnsi" w:eastAsiaTheme="majorEastAsia" w:hAnsiTheme="majorHAnsi" w:cstheme="majorBidi"/>
          <w:color w:val="333333"/>
          <w:sz w:val="28"/>
          <w:szCs w:val="28"/>
        </w:rPr>
        <w:t>Our PSHE curriculum encompasses important and relevant themes including: risk management and personal safety, drugs, alcohol and tobacco education, </w:t>
      </w:r>
      <w:r w:rsidR="006401B5" w:rsidRPr="5E5D48A9">
        <w:rPr>
          <w:rFonts w:asciiTheme="majorHAnsi" w:eastAsiaTheme="majorEastAsia" w:hAnsiTheme="majorHAnsi" w:cstheme="majorBidi"/>
          <w:color w:val="333333"/>
          <w:sz w:val="28"/>
          <w:szCs w:val="28"/>
        </w:rPr>
        <w:t>financial literacy</w:t>
      </w:r>
      <w:r w:rsidRPr="5E5D48A9">
        <w:rPr>
          <w:rFonts w:asciiTheme="majorHAnsi" w:eastAsiaTheme="majorEastAsia" w:hAnsiTheme="majorHAnsi" w:cstheme="majorBidi"/>
          <w:color w:val="333333"/>
          <w:sz w:val="28"/>
          <w:szCs w:val="28"/>
        </w:rPr>
        <w:t>, Relationships, Sex and Health Education (RSHE), and the importance of physical health and healthy eating. This includes an integrated approach to online and offline safety, teaching children to navigate the influence of technology and digital media in today’s world.</w:t>
      </w:r>
      <w:r w:rsidR="003A5FFF" w:rsidRPr="5E5D48A9">
        <w:rPr>
          <w:rFonts w:asciiTheme="majorHAnsi" w:eastAsiaTheme="majorEastAsia" w:hAnsiTheme="majorHAnsi" w:cstheme="majorBidi"/>
          <w:color w:val="0B0C0C"/>
          <w:sz w:val="28"/>
          <w:szCs w:val="28"/>
          <w:shd w:val="clear" w:color="auto" w:fill="FFFFFF"/>
        </w:rPr>
        <w:t xml:space="preserve"> </w:t>
      </w:r>
      <w:r w:rsidR="006401B5" w:rsidRPr="5E5D48A9">
        <w:rPr>
          <w:rFonts w:asciiTheme="majorHAnsi" w:eastAsiaTheme="majorEastAsia" w:hAnsiTheme="majorHAnsi" w:cstheme="majorBidi"/>
          <w:color w:val="0B0C0C"/>
          <w:sz w:val="28"/>
          <w:szCs w:val="28"/>
          <w:shd w:val="clear" w:color="auto" w:fill="FFFFFF"/>
        </w:rPr>
        <w:t xml:space="preserve">As stated by the government in terms of the compulsory teaching of </w:t>
      </w:r>
      <w:r w:rsidR="006401B5" w:rsidRPr="5E5D48A9">
        <w:rPr>
          <w:rFonts w:asciiTheme="majorHAnsi" w:eastAsiaTheme="majorEastAsia" w:hAnsiTheme="majorHAnsi" w:cstheme="majorBidi"/>
          <w:b/>
          <w:bCs/>
          <w:color w:val="0B0C0C"/>
          <w:sz w:val="28"/>
          <w:szCs w:val="28"/>
          <w:shd w:val="clear" w:color="auto" w:fill="FFFFFF"/>
        </w:rPr>
        <w:t>RSHE</w:t>
      </w:r>
      <w:r w:rsidR="006401B5" w:rsidRPr="5E5D48A9">
        <w:rPr>
          <w:rFonts w:asciiTheme="majorHAnsi" w:eastAsiaTheme="majorEastAsia" w:hAnsiTheme="majorHAnsi" w:cstheme="majorBidi"/>
          <w:color w:val="0B0C0C"/>
          <w:sz w:val="28"/>
          <w:szCs w:val="28"/>
          <w:shd w:val="clear" w:color="auto" w:fill="FFFFFF"/>
        </w:rPr>
        <w:t xml:space="preserve">, we wholly uphold the intent that: </w:t>
      </w:r>
      <w:r w:rsidR="006401B5" w:rsidRPr="5E5D48A9">
        <w:rPr>
          <w:rFonts w:asciiTheme="majorHAnsi" w:eastAsiaTheme="majorEastAsia" w:hAnsiTheme="majorHAnsi" w:cstheme="majorBidi"/>
          <w:i/>
          <w:iCs/>
          <w:color w:val="0B0C0C"/>
          <w:sz w:val="28"/>
          <w:szCs w:val="28"/>
          <w:shd w:val="clear" w:color="auto" w:fill="FFFFFF"/>
        </w:rPr>
        <w:t>“We want the subjects to put in place the key building blocks of healthy, respectful relationships, focusing on family and friendships, in all contexts, including online. This will sit alongside the essential understanding of how to be healthy.'</w:t>
      </w:r>
      <w:r w:rsidR="006401B5" w:rsidRPr="5E5D48A9">
        <w:rPr>
          <w:rFonts w:asciiTheme="majorHAnsi" w:eastAsiaTheme="majorEastAsia" w:hAnsiTheme="majorHAnsi" w:cstheme="majorBidi"/>
          <w:color w:val="0B0C0C"/>
          <w:sz w:val="28"/>
          <w:szCs w:val="28"/>
          <w:shd w:val="clear" w:color="auto" w:fill="FFFFFF"/>
        </w:rPr>
        <w:t>"</w:t>
      </w:r>
    </w:p>
    <w:p w14:paraId="2AFF407F" w14:textId="354C900F" w:rsidR="00CF65FB" w:rsidRPr="007B1B8A" w:rsidRDefault="00CF65FB" w:rsidP="5E5D48A9">
      <w:pPr>
        <w:pStyle w:val="NormalWeb"/>
        <w:shd w:val="clear" w:color="auto" w:fill="FFFFFF" w:themeFill="background1"/>
        <w:spacing w:before="0" w:beforeAutospacing="0" w:after="150" w:afterAutospacing="0"/>
        <w:rPr>
          <w:rFonts w:asciiTheme="majorHAnsi" w:eastAsiaTheme="majorEastAsia" w:hAnsiTheme="majorHAnsi" w:cstheme="majorBidi"/>
          <w:b/>
          <w:bCs/>
          <w:color w:val="333333"/>
          <w:sz w:val="28"/>
          <w:szCs w:val="28"/>
        </w:rPr>
      </w:pPr>
      <w:r w:rsidRPr="5E5D48A9">
        <w:rPr>
          <w:rFonts w:asciiTheme="majorHAnsi" w:eastAsiaTheme="majorEastAsia" w:hAnsiTheme="majorHAnsi" w:cstheme="majorBidi"/>
          <w:b/>
          <w:bCs/>
          <w:color w:val="333333"/>
          <w:sz w:val="28"/>
          <w:szCs w:val="28"/>
        </w:rPr>
        <w:t>Planning</w:t>
      </w:r>
    </w:p>
    <w:p w14:paraId="5259E084" w14:textId="77777777" w:rsidR="006401B5" w:rsidRPr="006401B5" w:rsidRDefault="00A517B0" w:rsidP="5E5D48A9">
      <w:pPr>
        <w:pStyle w:val="NormalWeb"/>
        <w:shd w:val="clear" w:color="auto" w:fill="FFFFFF" w:themeFill="background1"/>
        <w:spacing w:before="0" w:beforeAutospacing="0" w:after="150" w:afterAutospacing="0"/>
        <w:rPr>
          <w:rFonts w:asciiTheme="majorHAnsi" w:eastAsiaTheme="majorEastAsia" w:hAnsiTheme="majorHAnsi" w:cstheme="majorBidi"/>
          <w:color w:val="333333"/>
          <w:sz w:val="28"/>
          <w:szCs w:val="28"/>
        </w:rPr>
      </w:pPr>
      <w:r w:rsidRPr="5E5D48A9">
        <w:rPr>
          <w:rFonts w:asciiTheme="majorHAnsi" w:eastAsiaTheme="majorEastAsia" w:hAnsiTheme="majorHAnsi" w:cstheme="majorBidi"/>
          <w:color w:val="333333"/>
          <w:sz w:val="28"/>
          <w:szCs w:val="28"/>
        </w:rPr>
        <w:t xml:space="preserve">With the belief that PSHE is a cohesive theme in all subjects, we strive to ensure that children </w:t>
      </w:r>
      <w:r w:rsidR="00DF1748" w:rsidRPr="5E5D48A9">
        <w:rPr>
          <w:rFonts w:asciiTheme="majorHAnsi" w:eastAsiaTheme="majorEastAsia" w:hAnsiTheme="majorHAnsi" w:cstheme="majorBidi"/>
          <w:color w:val="333333"/>
          <w:sz w:val="28"/>
          <w:szCs w:val="28"/>
        </w:rPr>
        <w:t>are well prepared for life in today’s wor</w:t>
      </w:r>
      <w:r w:rsidR="00A7286F" w:rsidRPr="5E5D48A9">
        <w:rPr>
          <w:rFonts w:asciiTheme="majorHAnsi" w:eastAsiaTheme="majorEastAsia" w:hAnsiTheme="majorHAnsi" w:cstheme="majorBidi"/>
          <w:color w:val="333333"/>
          <w:sz w:val="28"/>
          <w:szCs w:val="28"/>
        </w:rPr>
        <w:t>ld. Each year group from Year 1</w:t>
      </w:r>
      <w:r w:rsidR="00DF1748" w:rsidRPr="5E5D48A9">
        <w:rPr>
          <w:rFonts w:asciiTheme="majorHAnsi" w:eastAsiaTheme="majorEastAsia" w:hAnsiTheme="majorHAnsi" w:cstheme="majorBidi"/>
          <w:color w:val="333333"/>
          <w:sz w:val="28"/>
          <w:szCs w:val="28"/>
        </w:rPr>
        <w:t xml:space="preserve"> to Year 6 </w:t>
      </w:r>
      <w:r w:rsidR="00A7286F" w:rsidRPr="5E5D48A9">
        <w:rPr>
          <w:rFonts w:asciiTheme="majorHAnsi" w:eastAsiaTheme="majorEastAsia" w:hAnsiTheme="majorHAnsi" w:cstheme="majorBidi"/>
          <w:color w:val="333333"/>
          <w:sz w:val="28"/>
          <w:szCs w:val="28"/>
        </w:rPr>
        <w:t>teach</w:t>
      </w:r>
      <w:r w:rsidR="00DF1748" w:rsidRPr="5E5D48A9">
        <w:rPr>
          <w:rFonts w:asciiTheme="majorHAnsi" w:eastAsiaTheme="majorEastAsia" w:hAnsiTheme="majorHAnsi" w:cstheme="majorBidi"/>
          <w:color w:val="333333"/>
          <w:sz w:val="28"/>
          <w:szCs w:val="28"/>
        </w:rPr>
        <w:t xml:space="preserve"> PSHE.</w:t>
      </w:r>
      <w:r w:rsidR="00A7286F" w:rsidRPr="5E5D48A9">
        <w:rPr>
          <w:rFonts w:asciiTheme="majorHAnsi" w:eastAsiaTheme="majorEastAsia" w:hAnsiTheme="majorHAnsi" w:cstheme="majorBidi"/>
          <w:color w:val="333333"/>
          <w:sz w:val="28"/>
          <w:szCs w:val="28"/>
        </w:rPr>
        <w:t xml:space="preserve"> In the Early Years Foundation Stage; Personal, Social and Emotional Development is recognised as one of the building blocks of success in life. It supports children’s development by helping them to interact effectively and develop positive attitudes to themselves and others. </w:t>
      </w:r>
      <w:r w:rsidR="00DF1748" w:rsidRPr="5E5D48A9">
        <w:rPr>
          <w:rFonts w:asciiTheme="majorHAnsi" w:eastAsiaTheme="majorEastAsia" w:hAnsiTheme="majorHAnsi" w:cstheme="majorBidi"/>
          <w:color w:val="333333"/>
          <w:sz w:val="28"/>
          <w:szCs w:val="28"/>
        </w:rPr>
        <w:t xml:space="preserve">All year groups follow the same overriding theme with activities and sub topics that are age appropriate. </w:t>
      </w:r>
      <w:r w:rsidR="006401B5" w:rsidRPr="5E5D48A9">
        <w:rPr>
          <w:rFonts w:asciiTheme="majorHAnsi" w:eastAsiaTheme="majorEastAsia" w:hAnsiTheme="majorHAnsi" w:cstheme="majorBidi"/>
          <w:color w:val="333333"/>
          <w:sz w:val="28"/>
          <w:szCs w:val="28"/>
        </w:rPr>
        <w:t>The modules that all children follow as part of our PSHE curriculum are taught through discrete lessons or cross-curricular links (e.g., Science: life cycles and naming body parts; Computing: online safety and AI; and RE: exploring diverse cultures).</w:t>
      </w:r>
    </w:p>
    <w:p w14:paraId="5D07163F" w14:textId="77777777" w:rsidR="006401B5" w:rsidRPr="006401B5" w:rsidRDefault="006401B5" w:rsidP="5E5D48A9">
      <w:pPr>
        <w:pStyle w:val="NormalWeb"/>
        <w:shd w:val="clear" w:color="auto" w:fill="FFFFFF" w:themeFill="background1"/>
        <w:spacing w:before="0" w:beforeAutospacing="0" w:after="150" w:afterAutospacing="0"/>
        <w:rPr>
          <w:rFonts w:asciiTheme="majorHAnsi" w:eastAsiaTheme="majorEastAsia" w:hAnsiTheme="majorHAnsi" w:cstheme="majorBidi"/>
          <w:color w:val="333333"/>
          <w:sz w:val="28"/>
          <w:szCs w:val="28"/>
        </w:rPr>
      </w:pPr>
      <w:r w:rsidRPr="5E5D48A9">
        <w:rPr>
          <w:rFonts w:asciiTheme="majorHAnsi" w:eastAsiaTheme="majorEastAsia" w:hAnsiTheme="majorHAnsi" w:cstheme="majorBidi"/>
          <w:color w:val="333333"/>
          <w:sz w:val="28"/>
          <w:szCs w:val="28"/>
        </w:rPr>
        <w:t>These modules are organized into three core themes:</w:t>
      </w:r>
    </w:p>
    <w:p w14:paraId="73ED571C" w14:textId="77777777" w:rsidR="006401B5" w:rsidRPr="006401B5" w:rsidRDefault="006401B5" w:rsidP="5E5D48A9">
      <w:pPr>
        <w:pStyle w:val="NormalWeb"/>
        <w:numPr>
          <w:ilvl w:val="0"/>
          <w:numId w:val="11"/>
        </w:numPr>
        <w:shd w:val="clear" w:color="auto" w:fill="FFFFFF" w:themeFill="background1"/>
        <w:spacing w:before="0" w:beforeAutospacing="0" w:after="150" w:afterAutospacing="0"/>
        <w:rPr>
          <w:rFonts w:asciiTheme="majorHAnsi" w:eastAsiaTheme="majorEastAsia" w:hAnsiTheme="majorHAnsi" w:cstheme="majorBidi"/>
          <w:color w:val="333333"/>
          <w:sz w:val="28"/>
          <w:szCs w:val="28"/>
        </w:rPr>
      </w:pPr>
      <w:r w:rsidRPr="5E5D48A9">
        <w:rPr>
          <w:rFonts w:asciiTheme="majorHAnsi" w:eastAsiaTheme="majorEastAsia" w:hAnsiTheme="majorHAnsi" w:cstheme="majorBidi"/>
          <w:b/>
          <w:bCs/>
          <w:color w:val="333333"/>
          <w:sz w:val="28"/>
          <w:szCs w:val="28"/>
        </w:rPr>
        <w:t>Relationships:</w:t>
      </w:r>
      <w:r w:rsidRPr="5E5D48A9">
        <w:rPr>
          <w:rFonts w:asciiTheme="majorHAnsi" w:eastAsiaTheme="majorEastAsia" w:hAnsiTheme="majorHAnsi" w:cstheme="majorBidi"/>
          <w:color w:val="333333"/>
          <w:sz w:val="28"/>
          <w:szCs w:val="28"/>
        </w:rPr>
        <w:t xml:space="preserve"> Including families, friendships, and respectful relationships.</w:t>
      </w:r>
    </w:p>
    <w:p w14:paraId="7333C069" w14:textId="77777777" w:rsidR="006401B5" w:rsidRPr="006401B5" w:rsidRDefault="006401B5" w:rsidP="5E5D48A9">
      <w:pPr>
        <w:pStyle w:val="NormalWeb"/>
        <w:numPr>
          <w:ilvl w:val="0"/>
          <w:numId w:val="11"/>
        </w:numPr>
        <w:shd w:val="clear" w:color="auto" w:fill="FFFFFF" w:themeFill="background1"/>
        <w:spacing w:before="0" w:beforeAutospacing="0" w:after="150" w:afterAutospacing="0"/>
        <w:rPr>
          <w:rFonts w:asciiTheme="majorHAnsi" w:eastAsiaTheme="majorEastAsia" w:hAnsiTheme="majorHAnsi" w:cstheme="majorBidi"/>
          <w:color w:val="333333"/>
          <w:sz w:val="28"/>
          <w:szCs w:val="28"/>
        </w:rPr>
      </w:pPr>
      <w:r w:rsidRPr="5E5D48A9">
        <w:rPr>
          <w:rFonts w:asciiTheme="majorHAnsi" w:eastAsiaTheme="majorEastAsia" w:hAnsiTheme="majorHAnsi" w:cstheme="majorBidi"/>
          <w:b/>
          <w:bCs/>
          <w:color w:val="333333"/>
          <w:sz w:val="28"/>
          <w:szCs w:val="28"/>
        </w:rPr>
        <w:t>Health and Wellbeing:</w:t>
      </w:r>
      <w:r w:rsidRPr="5E5D48A9">
        <w:rPr>
          <w:rFonts w:asciiTheme="majorHAnsi" w:eastAsiaTheme="majorEastAsia" w:hAnsiTheme="majorHAnsi" w:cstheme="majorBidi"/>
          <w:color w:val="333333"/>
          <w:sz w:val="28"/>
          <w:szCs w:val="28"/>
        </w:rPr>
        <w:t xml:space="preserve"> Covering physical health, mental wellbeing, and personal safety.</w:t>
      </w:r>
    </w:p>
    <w:p w14:paraId="23696412" w14:textId="77777777" w:rsidR="006401B5" w:rsidRPr="006401B5" w:rsidRDefault="006401B5" w:rsidP="5E5D48A9">
      <w:pPr>
        <w:pStyle w:val="NormalWeb"/>
        <w:numPr>
          <w:ilvl w:val="0"/>
          <w:numId w:val="11"/>
        </w:numPr>
        <w:shd w:val="clear" w:color="auto" w:fill="FFFFFF" w:themeFill="background1"/>
        <w:spacing w:before="0" w:beforeAutospacing="0" w:after="150" w:afterAutospacing="0"/>
        <w:rPr>
          <w:rFonts w:asciiTheme="majorHAnsi" w:eastAsiaTheme="majorEastAsia" w:hAnsiTheme="majorHAnsi" w:cstheme="majorBidi"/>
          <w:color w:val="333333"/>
          <w:sz w:val="28"/>
          <w:szCs w:val="28"/>
        </w:rPr>
      </w:pPr>
      <w:r w:rsidRPr="5E5D48A9">
        <w:rPr>
          <w:rFonts w:asciiTheme="majorHAnsi" w:eastAsiaTheme="majorEastAsia" w:hAnsiTheme="majorHAnsi" w:cstheme="majorBidi"/>
          <w:b/>
          <w:bCs/>
          <w:color w:val="333333"/>
          <w:sz w:val="28"/>
          <w:szCs w:val="28"/>
        </w:rPr>
        <w:t>Living in the Wider World:</w:t>
      </w:r>
      <w:r w:rsidRPr="5E5D48A9">
        <w:rPr>
          <w:rFonts w:asciiTheme="majorHAnsi" w:eastAsiaTheme="majorEastAsia" w:hAnsiTheme="majorHAnsi" w:cstheme="majorBidi"/>
          <w:color w:val="333333"/>
          <w:sz w:val="28"/>
          <w:szCs w:val="28"/>
        </w:rPr>
        <w:t xml:space="preserve"> Focusing on economic wellbeing, careers, and digital citizenship."</w:t>
      </w:r>
    </w:p>
    <w:p w14:paraId="2AFF4086" w14:textId="312AFDB8" w:rsidR="00254FC5" w:rsidRDefault="00254FC5" w:rsidP="5E5D48A9">
      <w:pPr>
        <w:pStyle w:val="NormalWeb"/>
        <w:shd w:val="clear" w:color="auto" w:fill="FFFFFF" w:themeFill="background1"/>
        <w:spacing w:before="0" w:beforeAutospacing="0" w:after="150" w:afterAutospacing="0"/>
        <w:rPr>
          <w:rFonts w:asciiTheme="majorHAnsi" w:eastAsiaTheme="majorEastAsia" w:hAnsiTheme="majorHAnsi" w:cstheme="majorBidi"/>
          <w:color w:val="333333"/>
          <w:sz w:val="28"/>
          <w:szCs w:val="28"/>
        </w:rPr>
      </w:pPr>
      <w:r>
        <w:rPr>
          <w:noProof/>
        </w:rPr>
        <w:lastRenderedPageBreak/>
        <w:drawing>
          <wp:inline distT="0" distB="0" distL="0" distR="0" wp14:anchorId="2AFF4110" wp14:editId="1A3736DB">
            <wp:extent cx="5731510" cy="37204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720465"/>
                    </a:xfrm>
                    <a:prstGeom prst="rect">
                      <a:avLst/>
                    </a:prstGeom>
                  </pic:spPr>
                </pic:pic>
              </a:graphicData>
            </a:graphic>
          </wp:inline>
        </w:drawing>
      </w:r>
    </w:p>
    <w:p w14:paraId="2FF56249" w14:textId="2417C394" w:rsidR="006B5799" w:rsidRDefault="006B5799" w:rsidP="5E5D48A9">
      <w:pPr>
        <w:pStyle w:val="NormalWeb"/>
        <w:shd w:val="clear" w:color="auto" w:fill="FFFFFF" w:themeFill="background1"/>
        <w:spacing w:before="0" w:beforeAutospacing="0" w:after="150" w:afterAutospacing="0"/>
        <w:rPr>
          <w:rFonts w:asciiTheme="majorHAnsi" w:eastAsiaTheme="majorEastAsia" w:hAnsiTheme="majorHAnsi" w:cstheme="majorBidi"/>
          <w:color w:val="333333"/>
          <w:sz w:val="28"/>
          <w:szCs w:val="28"/>
          <w:shd w:val="clear" w:color="auto" w:fill="FFFFFF"/>
        </w:rPr>
      </w:pPr>
      <w:r w:rsidRPr="5E5D48A9">
        <w:rPr>
          <w:rFonts w:asciiTheme="majorHAnsi" w:eastAsiaTheme="majorEastAsia" w:hAnsiTheme="majorHAnsi" w:cstheme="majorBidi"/>
          <w:color w:val="333333"/>
          <w:sz w:val="28"/>
          <w:szCs w:val="28"/>
        </w:rPr>
        <w:t>In addition, Relationships, Sex, and Health Education (RSHE) is taught in line with the most current statutory guidance from the DfE (2025/2026). We ensure expert delivery by providing staff with regular training and high-quality resources, allowing sensitive subjects to be handled with age-appropriate care and professionalism. We are committed to parental engagement and transparency; all RSHE curriculum overviews and teaching materials are available for parents to view upon request, ensuring a collaborative approach to our pupils' wellbeing.</w:t>
      </w:r>
    </w:p>
    <w:p w14:paraId="2AFF4088" w14:textId="7E8A448A" w:rsidR="00CF65FB" w:rsidRPr="007B1B8A" w:rsidRDefault="00CF65FB" w:rsidP="5E5D48A9">
      <w:pPr>
        <w:pStyle w:val="NormalWeb"/>
        <w:shd w:val="clear" w:color="auto" w:fill="FFFFFF" w:themeFill="background1"/>
        <w:spacing w:before="0" w:beforeAutospacing="0" w:after="150" w:afterAutospacing="0"/>
        <w:rPr>
          <w:rFonts w:asciiTheme="majorHAnsi" w:eastAsiaTheme="majorEastAsia" w:hAnsiTheme="majorHAnsi" w:cstheme="majorBidi"/>
          <w:b/>
          <w:bCs/>
          <w:color w:val="333333"/>
          <w:sz w:val="28"/>
          <w:szCs w:val="28"/>
          <w:shd w:val="clear" w:color="auto" w:fill="FFFFFF"/>
        </w:rPr>
      </w:pPr>
      <w:r w:rsidRPr="5E5D48A9">
        <w:rPr>
          <w:rFonts w:asciiTheme="majorHAnsi" w:eastAsiaTheme="majorEastAsia" w:hAnsiTheme="majorHAnsi" w:cstheme="majorBidi"/>
          <w:b/>
          <w:bCs/>
          <w:color w:val="333333"/>
          <w:sz w:val="28"/>
          <w:szCs w:val="28"/>
        </w:rPr>
        <w:t>Professional Development</w:t>
      </w:r>
    </w:p>
    <w:p w14:paraId="2AFF4089" w14:textId="77777777" w:rsidR="004626F9" w:rsidRPr="004626F9" w:rsidRDefault="004626F9" w:rsidP="5E5D48A9">
      <w:pPr>
        <w:pStyle w:val="NormalWeb"/>
        <w:shd w:val="clear" w:color="auto" w:fill="FFFFFF" w:themeFill="background1"/>
        <w:spacing w:after="150"/>
        <w:rPr>
          <w:rFonts w:asciiTheme="majorHAnsi" w:eastAsiaTheme="majorEastAsia" w:hAnsiTheme="majorHAnsi" w:cstheme="majorBidi"/>
          <w:color w:val="333333"/>
          <w:sz w:val="28"/>
          <w:szCs w:val="28"/>
          <w:shd w:val="clear" w:color="auto" w:fill="FFFFFF"/>
        </w:rPr>
      </w:pPr>
      <w:r w:rsidRPr="5E5D48A9">
        <w:rPr>
          <w:rFonts w:asciiTheme="majorHAnsi" w:eastAsiaTheme="majorEastAsia" w:hAnsiTheme="majorHAnsi" w:cstheme="majorBidi"/>
          <w:color w:val="333333"/>
          <w:sz w:val="28"/>
          <w:szCs w:val="28"/>
          <w:shd w:val="clear" w:color="auto" w:fill="FFFFFF"/>
        </w:rPr>
        <w:t>The programme will be led by the PSHE Lead and supported by the Curriculum Lead and will be taught across the school, in all phases by teaching staff. It will be supported by teaching assistants who play a vital role in supporting pupils. Teachers responsible for teaching PSHE will receive training through bespoke CPD workshops led by the subject lead and will be guided through by detailed and high quality planning and resources.</w:t>
      </w:r>
    </w:p>
    <w:p w14:paraId="6AD254CA" w14:textId="41D5BF69" w:rsidR="004626F9" w:rsidRPr="004626F9" w:rsidRDefault="004626F9" w:rsidP="5E5D48A9">
      <w:pPr>
        <w:pStyle w:val="NormalWeb"/>
        <w:shd w:val="clear" w:color="auto" w:fill="FFFFFF" w:themeFill="background1"/>
        <w:spacing w:after="150"/>
      </w:pPr>
      <w:r w:rsidRPr="5E5D48A9">
        <w:rPr>
          <w:rFonts w:asciiTheme="majorHAnsi" w:eastAsiaTheme="majorEastAsia" w:hAnsiTheme="majorHAnsi" w:cstheme="majorBidi"/>
          <w:color w:val="333333"/>
          <w:sz w:val="28"/>
          <w:szCs w:val="28"/>
          <w:shd w:val="clear" w:color="auto" w:fill="FFFFFF"/>
        </w:rPr>
        <w:t xml:space="preserve">Visitors to the classroom will be encouraged to bring their </w:t>
      </w:r>
      <w:r w:rsidRPr="5E5D48A9">
        <w:rPr>
          <w:rFonts w:asciiTheme="majorHAnsi" w:eastAsiaTheme="majorEastAsia" w:hAnsiTheme="majorHAnsi" w:cstheme="majorBidi"/>
          <w:color w:val="333333"/>
          <w:sz w:val="28"/>
          <w:szCs w:val="28"/>
        </w:rPr>
        <w:t xml:space="preserve">expertise to enrich pupil’s learning. However, the teacher should always manage this learning, ensuring that learning objectives and outcomes have been agreed with the visitor in advance, and that any input from visitors should be part of a planned, developmental programme rather than a substitute for it. Teachers should always be present to manage the learning, and to ensure </w:t>
      </w:r>
      <w:r w:rsidRPr="5E5D48A9">
        <w:rPr>
          <w:rFonts w:asciiTheme="majorHAnsi" w:eastAsiaTheme="majorEastAsia" w:hAnsiTheme="majorHAnsi" w:cstheme="majorBidi"/>
          <w:color w:val="333333"/>
          <w:sz w:val="28"/>
          <w:szCs w:val="28"/>
        </w:rPr>
        <w:lastRenderedPageBreak/>
        <w:t>that it is safe. In RS</w:t>
      </w:r>
      <w:r w:rsidR="006B5799" w:rsidRPr="5E5D48A9">
        <w:rPr>
          <w:rFonts w:asciiTheme="majorHAnsi" w:eastAsiaTheme="majorEastAsia" w:hAnsiTheme="majorHAnsi" w:cstheme="majorBidi"/>
          <w:color w:val="333333"/>
          <w:sz w:val="28"/>
          <w:szCs w:val="28"/>
          <w:shd w:val="clear" w:color="auto" w:fill="FFFFFF"/>
        </w:rPr>
        <w:t>H</w:t>
      </w:r>
      <w:r w:rsidRPr="5E5D48A9">
        <w:rPr>
          <w:rFonts w:asciiTheme="majorHAnsi" w:eastAsiaTheme="majorEastAsia" w:hAnsiTheme="majorHAnsi" w:cstheme="majorBidi"/>
          <w:color w:val="333333"/>
          <w:sz w:val="28"/>
          <w:szCs w:val="28"/>
          <w:shd w:val="clear" w:color="auto" w:fill="FFFFFF"/>
        </w:rPr>
        <w:t xml:space="preserve">E, a school nurse can present and teach objectives but this should always be followed up by the class teacher to answer any queries or questions. </w:t>
      </w:r>
    </w:p>
    <w:p w14:paraId="2AFF408B" w14:textId="1BAA670C" w:rsidR="004626F9" w:rsidRPr="004626F9" w:rsidRDefault="00D1427A" w:rsidP="5E5D48A9">
      <w:pPr>
        <w:pStyle w:val="NormalWeb"/>
        <w:shd w:val="clear" w:color="auto" w:fill="FFFFFF" w:themeFill="background1"/>
        <w:spacing w:after="150"/>
        <w:rPr>
          <w:rFonts w:asciiTheme="majorHAnsi" w:eastAsiaTheme="majorEastAsia" w:hAnsiTheme="majorHAnsi" w:cstheme="majorBidi"/>
          <w:b/>
          <w:bCs/>
          <w:color w:val="333333"/>
          <w:sz w:val="28"/>
          <w:szCs w:val="28"/>
        </w:rPr>
      </w:pPr>
      <w:r w:rsidRPr="5E5D48A9">
        <w:rPr>
          <w:rFonts w:asciiTheme="majorHAnsi" w:eastAsiaTheme="majorEastAsia" w:hAnsiTheme="majorHAnsi" w:cstheme="majorBidi"/>
          <w:b/>
          <w:bCs/>
          <w:color w:val="333333"/>
          <w:sz w:val="28"/>
          <w:szCs w:val="28"/>
        </w:rPr>
        <w:t>Implementation</w:t>
      </w:r>
    </w:p>
    <w:p w14:paraId="4DB2D871" w14:textId="77777777" w:rsidR="00BF4B92" w:rsidRPr="00BF4B92" w:rsidRDefault="00BF4B92" w:rsidP="5E5D48A9">
      <w:pPr>
        <w:pStyle w:val="NormalWeb"/>
        <w:shd w:val="clear" w:color="auto" w:fill="FFFFFF" w:themeFill="background1"/>
        <w:spacing w:after="150"/>
        <w:rPr>
          <w:rFonts w:asciiTheme="majorHAnsi" w:eastAsiaTheme="majorEastAsia" w:hAnsiTheme="majorHAnsi" w:cstheme="majorBidi"/>
          <w:color w:val="333333"/>
          <w:sz w:val="28"/>
          <w:szCs w:val="28"/>
        </w:rPr>
      </w:pPr>
      <w:r w:rsidRPr="5E5D48A9">
        <w:rPr>
          <w:rFonts w:asciiTheme="majorHAnsi" w:eastAsiaTheme="majorEastAsia" w:hAnsiTheme="majorHAnsi" w:cstheme="majorBidi"/>
          <w:color w:val="333333"/>
          <w:sz w:val="28"/>
          <w:szCs w:val="28"/>
        </w:rPr>
        <w:t>The PSHE curriculum at our school is implemented using plans designed by the PSHE Association to support a personalised and flexible RSHE (Relationships, Sex, and Health Education) scheme of work. Our curriculum is inclusive for all children regardless of race, gender, cultural background, EAL, or SEND. We ensure all children have equal access to the curriculum, viewing PSHE as a continuous and daily part of the school experience, evident through both discrete lessons and daily interactions.</w:t>
      </w:r>
    </w:p>
    <w:p w14:paraId="61264742" w14:textId="77777777" w:rsidR="00BF4B92" w:rsidRPr="00BF4B92" w:rsidRDefault="00BF4B92" w:rsidP="5E5D48A9">
      <w:pPr>
        <w:pStyle w:val="NormalWeb"/>
        <w:shd w:val="clear" w:color="auto" w:fill="FFFFFF" w:themeFill="background1"/>
        <w:spacing w:after="150"/>
        <w:rPr>
          <w:rFonts w:asciiTheme="majorHAnsi" w:eastAsiaTheme="majorEastAsia" w:hAnsiTheme="majorHAnsi" w:cstheme="majorBidi"/>
          <w:color w:val="333333"/>
          <w:sz w:val="28"/>
          <w:szCs w:val="28"/>
        </w:rPr>
      </w:pPr>
      <w:r w:rsidRPr="5E5D48A9">
        <w:rPr>
          <w:rFonts w:asciiTheme="majorHAnsi" w:eastAsiaTheme="majorEastAsia" w:hAnsiTheme="majorHAnsi" w:cstheme="majorBidi"/>
          <w:color w:val="333333"/>
          <w:sz w:val="28"/>
          <w:szCs w:val="28"/>
        </w:rPr>
        <w:t>This approach enhances our school motto, ‘Respecting Each Other,’ as we aim to develop essential attributes such as resilience, self-esteem, risk management, teamwork, and critical thinking (including media literacy and online safety) across the three core themes: Health and Wellbeing, Relationships, and Living in the Wider World.</w:t>
      </w:r>
    </w:p>
    <w:p w14:paraId="1512738E" w14:textId="77777777" w:rsidR="0076010F" w:rsidRDefault="00BF4B92" w:rsidP="5E5D48A9">
      <w:pPr>
        <w:pStyle w:val="NormalWeb"/>
        <w:shd w:val="clear" w:color="auto" w:fill="FFFFFF" w:themeFill="background1"/>
        <w:spacing w:after="150"/>
        <w:rPr>
          <w:rFonts w:asciiTheme="majorHAnsi" w:eastAsiaTheme="majorEastAsia" w:hAnsiTheme="majorHAnsi" w:cstheme="majorBidi"/>
          <w:color w:val="333333"/>
          <w:sz w:val="28"/>
          <w:szCs w:val="28"/>
        </w:rPr>
      </w:pPr>
      <w:r w:rsidRPr="5E5D48A9">
        <w:rPr>
          <w:rFonts w:asciiTheme="majorHAnsi" w:eastAsiaTheme="majorEastAsia" w:hAnsiTheme="majorHAnsi" w:cstheme="majorBidi"/>
          <w:color w:val="333333"/>
          <w:sz w:val="28"/>
          <w:szCs w:val="28"/>
        </w:rPr>
        <w:t>Our curriculum is designed to support both the pastoral education and academic outcomes of our pupils. In History, we link knowledge of Britain’s past to the diverse and democratic country we live in today through the study of immigration, refugees, and slavery. Within Geography, we ensure pupils have a broad knowledge of global cultures and environmental challenges, linking to topics such as Fairtrade and climate change.</w:t>
      </w:r>
    </w:p>
    <w:p w14:paraId="2AFF408F" w14:textId="551E3700" w:rsidR="004722B7" w:rsidRPr="00BF4B92" w:rsidRDefault="00BF4B92" w:rsidP="5E5D48A9">
      <w:pPr>
        <w:pStyle w:val="NormalWeb"/>
        <w:shd w:val="clear" w:color="auto" w:fill="FFFFFF" w:themeFill="background1"/>
        <w:spacing w:after="150"/>
        <w:rPr>
          <w:rFonts w:asciiTheme="majorHAnsi" w:eastAsiaTheme="majorEastAsia" w:hAnsiTheme="majorHAnsi" w:cstheme="majorBidi"/>
          <w:color w:val="333333"/>
          <w:sz w:val="28"/>
          <w:szCs w:val="28"/>
        </w:rPr>
      </w:pPr>
      <w:r w:rsidRPr="5E5D48A9">
        <w:rPr>
          <w:rFonts w:asciiTheme="majorHAnsi" w:eastAsiaTheme="majorEastAsia" w:hAnsiTheme="majorHAnsi" w:cstheme="majorBidi"/>
          <w:color w:val="333333"/>
          <w:sz w:val="28"/>
          <w:szCs w:val="28"/>
        </w:rPr>
        <w:t>Throughout the year, themed events such as Anti-Bullying Week, Black History Month, and Enterprise Week allow children to focus deeply on British Values, Economic Wellbeing, and our shared responsibilities in a modern society.</w:t>
      </w:r>
    </w:p>
    <w:p w14:paraId="2AFF4090" w14:textId="77777777" w:rsidR="00644CF2" w:rsidRPr="007B1B8A" w:rsidRDefault="0057061E" w:rsidP="5E5D48A9">
      <w:pPr>
        <w:pStyle w:val="NormalWeb"/>
        <w:shd w:val="clear" w:color="auto" w:fill="FFFFFF" w:themeFill="background1"/>
        <w:spacing w:after="150"/>
        <w:rPr>
          <w:rFonts w:asciiTheme="majorHAnsi" w:eastAsiaTheme="majorEastAsia" w:hAnsiTheme="majorHAnsi" w:cstheme="majorBidi"/>
          <w:b/>
          <w:bCs/>
          <w:color w:val="333333"/>
          <w:sz w:val="28"/>
          <w:szCs w:val="28"/>
        </w:rPr>
      </w:pPr>
      <w:r w:rsidRPr="5E5D48A9">
        <w:rPr>
          <w:rFonts w:asciiTheme="majorHAnsi" w:eastAsiaTheme="majorEastAsia" w:hAnsiTheme="majorHAnsi" w:cstheme="majorBidi"/>
          <w:b/>
          <w:bCs/>
          <w:color w:val="333333"/>
          <w:sz w:val="28"/>
          <w:szCs w:val="28"/>
        </w:rPr>
        <w:t>The Role</w:t>
      </w:r>
      <w:r w:rsidR="00644CF2" w:rsidRPr="5E5D48A9">
        <w:rPr>
          <w:rFonts w:asciiTheme="majorHAnsi" w:eastAsiaTheme="majorEastAsia" w:hAnsiTheme="majorHAnsi" w:cstheme="majorBidi"/>
          <w:b/>
          <w:bCs/>
          <w:color w:val="333333"/>
          <w:sz w:val="28"/>
          <w:szCs w:val="28"/>
        </w:rPr>
        <w:t xml:space="preserve"> of the </w:t>
      </w:r>
      <w:r w:rsidRPr="5E5D48A9">
        <w:rPr>
          <w:rFonts w:asciiTheme="majorHAnsi" w:eastAsiaTheme="majorEastAsia" w:hAnsiTheme="majorHAnsi" w:cstheme="majorBidi"/>
          <w:b/>
          <w:bCs/>
          <w:color w:val="333333"/>
          <w:sz w:val="28"/>
          <w:szCs w:val="28"/>
        </w:rPr>
        <w:t xml:space="preserve">PSHE </w:t>
      </w:r>
      <w:r w:rsidR="00644CF2" w:rsidRPr="5E5D48A9">
        <w:rPr>
          <w:rFonts w:asciiTheme="majorHAnsi" w:eastAsiaTheme="majorEastAsia" w:hAnsiTheme="majorHAnsi" w:cstheme="majorBidi"/>
          <w:b/>
          <w:bCs/>
          <w:color w:val="333333"/>
          <w:sz w:val="28"/>
          <w:szCs w:val="28"/>
        </w:rPr>
        <w:t>Subje</w:t>
      </w:r>
      <w:r w:rsidRPr="5E5D48A9">
        <w:rPr>
          <w:rFonts w:asciiTheme="majorHAnsi" w:eastAsiaTheme="majorEastAsia" w:hAnsiTheme="majorHAnsi" w:cstheme="majorBidi"/>
          <w:b/>
          <w:bCs/>
          <w:color w:val="333333"/>
          <w:sz w:val="28"/>
          <w:szCs w:val="28"/>
        </w:rPr>
        <w:t>ct Leader</w:t>
      </w:r>
    </w:p>
    <w:p w14:paraId="2AFF4091" w14:textId="77777777" w:rsidR="00037E75" w:rsidRPr="00B62BA8" w:rsidRDefault="0057061E" w:rsidP="5E5D48A9">
      <w:pPr>
        <w:pStyle w:val="NormalWeb"/>
        <w:shd w:val="clear" w:color="auto" w:fill="FFFFFF" w:themeFill="background1"/>
        <w:spacing w:after="150"/>
        <w:rPr>
          <w:rFonts w:asciiTheme="majorHAnsi" w:eastAsiaTheme="majorEastAsia" w:hAnsiTheme="majorHAnsi" w:cstheme="majorBidi"/>
          <w:color w:val="333333"/>
          <w:sz w:val="28"/>
          <w:szCs w:val="28"/>
        </w:rPr>
      </w:pPr>
      <w:r w:rsidRPr="5E5D48A9">
        <w:rPr>
          <w:rFonts w:asciiTheme="majorHAnsi" w:eastAsiaTheme="majorEastAsia" w:hAnsiTheme="majorHAnsi" w:cstheme="majorBidi"/>
          <w:color w:val="333333"/>
          <w:sz w:val="28"/>
          <w:szCs w:val="28"/>
        </w:rPr>
        <w:t>It is the role of the PSHE subject lead to keep up to date with current issues both at local and national level and ensure that staff are kept up to date with what is happening in the subject of PSHE. Any resources that staff need and require are the responsibility of the subject leader to ensure the smooth teaching and implementation of PSHE. It is also the responsibility of the PSHE</w:t>
      </w:r>
      <w:r w:rsidR="00406C54" w:rsidRPr="5E5D48A9">
        <w:rPr>
          <w:rFonts w:asciiTheme="majorHAnsi" w:eastAsiaTheme="majorEastAsia" w:hAnsiTheme="majorHAnsi" w:cstheme="majorBidi"/>
          <w:color w:val="333333"/>
          <w:sz w:val="28"/>
          <w:szCs w:val="28"/>
        </w:rPr>
        <w:t xml:space="preserve"> subject lead</w:t>
      </w:r>
      <w:r w:rsidRPr="5E5D48A9">
        <w:rPr>
          <w:rFonts w:asciiTheme="majorHAnsi" w:eastAsiaTheme="majorEastAsia" w:hAnsiTheme="majorHAnsi" w:cstheme="majorBidi"/>
          <w:color w:val="333333"/>
          <w:sz w:val="28"/>
          <w:szCs w:val="28"/>
        </w:rPr>
        <w:t xml:space="preserve"> to monitor PSHE across the school to ensure consistency in teaching and enhance the children’s experiences in PSHE. The inclusion of parents is vital to value their input and the subject lead will ensure that parental involvement is a high priority in the development </w:t>
      </w:r>
      <w:r w:rsidRPr="5E5D48A9">
        <w:rPr>
          <w:rFonts w:asciiTheme="majorHAnsi" w:eastAsiaTheme="majorEastAsia" w:hAnsiTheme="majorHAnsi" w:cstheme="majorBidi"/>
          <w:color w:val="333333"/>
          <w:sz w:val="28"/>
          <w:szCs w:val="28"/>
        </w:rPr>
        <w:lastRenderedPageBreak/>
        <w:t>of PSHE. Pupil voice is also of high importance to involve the children in their own learning and development.</w:t>
      </w:r>
    </w:p>
    <w:p w14:paraId="2AFF4092" w14:textId="77777777" w:rsidR="004626F9" w:rsidRDefault="00644CF2" w:rsidP="5E5D48A9">
      <w:pPr>
        <w:pStyle w:val="NormalWeb"/>
        <w:shd w:val="clear" w:color="auto" w:fill="FFFFFF" w:themeFill="background1"/>
        <w:spacing w:after="150"/>
        <w:rPr>
          <w:rFonts w:asciiTheme="majorHAnsi" w:eastAsiaTheme="majorEastAsia" w:hAnsiTheme="majorHAnsi" w:cstheme="majorBidi"/>
          <w:b/>
          <w:bCs/>
          <w:color w:val="333333"/>
          <w:sz w:val="28"/>
          <w:szCs w:val="28"/>
        </w:rPr>
      </w:pPr>
      <w:r w:rsidRPr="5E5D48A9">
        <w:rPr>
          <w:rFonts w:asciiTheme="majorHAnsi" w:eastAsiaTheme="majorEastAsia" w:hAnsiTheme="majorHAnsi" w:cstheme="majorBidi"/>
          <w:b/>
          <w:bCs/>
          <w:color w:val="333333"/>
          <w:sz w:val="28"/>
          <w:szCs w:val="28"/>
        </w:rPr>
        <w:t>Risk Assessment</w:t>
      </w:r>
    </w:p>
    <w:p w14:paraId="2AFF4093" w14:textId="77777777" w:rsidR="0057061E" w:rsidRPr="004626F9" w:rsidRDefault="0057061E" w:rsidP="5E5D48A9">
      <w:pPr>
        <w:pStyle w:val="NormalWeb"/>
        <w:shd w:val="clear" w:color="auto" w:fill="FFFFFF" w:themeFill="background1"/>
        <w:spacing w:after="150"/>
        <w:rPr>
          <w:rFonts w:asciiTheme="majorHAnsi" w:eastAsiaTheme="majorEastAsia" w:hAnsiTheme="majorHAnsi" w:cstheme="majorBidi"/>
          <w:b/>
          <w:bCs/>
          <w:color w:val="333333"/>
          <w:sz w:val="28"/>
          <w:szCs w:val="28"/>
        </w:rPr>
      </w:pPr>
      <w:r w:rsidRPr="5E5D48A9">
        <w:rPr>
          <w:rFonts w:asciiTheme="majorHAnsi" w:eastAsiaTheme="majorEastAsia" w:hAnsiTheme="majorHAnsi" w:cstheme="majorBidi"/>
          <w:color w:val="333333"/>
          <w:sz w:val="28"/>
          <w:szCs w:val="28"/>
        </w:rPr>
        <w:t>In line with the school’s health and safety policy and trips and visits documentation, any experiences involving PSHE are followed with relevant school policies in mind.</w:t>
      </w:r>
    </w:p>
    <w:p w14:paraId="2AFF4094" w14:textId="77777777" w:rsidR="004626F9" w:rsidRDefault="004626F9" w:rsidP="5E5D48A9">
      <w:pPr>
        <w:spacing w:after="0" w:line="240" w:lineRule="auto"/>
        <w:rPr>
          <w:rFonts w:asciiTheme="majorHAnsi" w:eastAsiaTheme="majorEastAsia" w:hAnsiTheme="majorHAnsi" w:cstheme="majorBidi"/>
          <w:b/>
          <w:bCs/>
          <w:color w:val="333333"/>
          <w:sz w:val="28"/>
          <w:szCs w:val="28"/>
          <w:lang w:eastAsia="en-GB"/>
        </w:rPr>
      </w:pPr>
      <w:r w:rsidRPr="5E5D48A9">
        <w:rPr>
          <w:rFonts w:asciiTheme="majorHAnsi" w:eastAsiaTheme="majorEastAsia" w:hAnsiTheme="majorHAnsi" w:cstheme="majorBidi"/>
          <w:b/>
          <w:bCs/>
          <w:color w:val="333333"/>
          <w:sz w:val="28"/>
          <w:szCs w:val="28"/>
          <w:lang w:eastAsia="en-GB"/>
        </w:rPr>
        <w:t xml:space="preserve">Entitlement and Equality of Opportunity </w:t>
      </w:r>
    </w:p>
    <w:p w14:paraId="2AFF4095" w14:textId="77777777" w:rsidR="004626F9" w:rsidRPr="004626F9" w:rsidRDefault="004626F9" w:rsidP="5E5D48A9">
      <w:pPr>
        <w:spacing w:after="0" w:line="240" w:lineRule="auto"/>
        <w:rPr>
          <w:rFonts w:asciiTheme="majorHAnsi" w:eastAsiaTheme="majorEastAsia" w:hAnsiTheme="majorHAnsi" w:cstheme="majorBidi"/>
          <w:b/>
          <w:bCs/>
          <w:color w:val="333333"/>
          <w:sz w:val="28"/>
          <w:szCs w:val="28"/>
          <w:lang w:eastAsia="en-GB"/>
        </w:rPr>
      </w:pPr>
    </w:p>
    <w:p w14:paraId="2DCCBC1F" w14:textId="77777777" w:rsidR="0098411B" w:rsidRDefault="0098411B" w:rsidP="5E5D48A9">
      <w:pPr>
        <w:spacing w:after="0" w:line="240" w:lineRule="auto"/>
        <w:rPr>
          <w:rFonts w:asciiTheme="majorHAnsi" w:eastAsiaTheme="majorEastAsia" w:hAnsiTheme="majorHAnsi" w:cstheme="majorBidi"/>
          <w:color w:val="333333"/>
          <w:sz w:val="28"/>
          <w:szCs w:val="28"/>
          <w:lang w:eastAsia="en-GB"/>
        </w:rPr>
      </w:pPr>
      <w:r w:rsidRPr="5E5D48A9">
        <w:rPr>
          <w:rFonts w:asciiTheme="majorHAnsi" w:eastAsiaTheme="majorEastAsia" w:hAnsiTheme="majorHAnsi" w:cstheme="majorBidi"/>
          <w:color w:val="333333"/>
          <w:sz w:val="28"/>
          <w:szCs w:val="28"/>
          <w:lang w:eastAsia="en-GB"/>
        </w:rPr>
        <w:t>All classroom practice and pedagogy take into account pupils’ ability, age, readiness, and cultural backgrounds, and are adjusted to enable all pupils to access learning. Full RSHE (Relationships, Sex, and Health Education) provision is accessible to every pupil. At Kingsley Primary, biological elements of human reproduction are taught as part of the statutory National Curriculum for Science and not as part of the non-statutory Sex Education within RSHE. Consequently, parents do not have the right to withdraw their children from these Science lessons.</w:t>
      </w:r>
      <w:r w:rsidR="004626F9" w:rsidRPr="5E5D48A9">
        <w:rPr>
          <w:rFonts w:asciiTheme="majorHAnsi" w:eastAsiaTheme="majorEastAsia" w:hAnsiTheme="majorHAnsi" w:cstheme="majorBidi"/>
          <w:color w:val="333333"/>
          <w:sz w:val="28"/>
          <w:szCs w:val="28"/>
          <w:lang w:eastAsia="en-GB"/>
        </w:rPr>
        <w:t xml:space="preserve"> </w:t>
      </w:r>
    </w:p>
    <w:p w14:paraId="2AFF4096" w14:textId="18ECC47B" w:rsidR="007410FF" w:rsidRDefault="0098411B" w:rsidP="5E5D48A9">
      <w:pPr>
        <w:spacing w:after="0" w:line="240" w:lineRule="auto"/>
        <w:rPr>
          <w:rFonts w:asciiTheme="majorHAnsi" w:eastAsiaTheme="majorEastAsia" w:hAnsiTheme="majorHAnsi" w:cstheme="majorBidi"/>
          <w:color w:val="333333"/>
          <w:sz w:val="28"/>
          <w:szCs w:val="28"/>
          <w:lang w:eastAsia="en-GB"/>
        </w:rPr>
      </w:pPr>
      <w:hyperlink r:id="rId9">
        <w:r w:rsidRPr="5E5D48A9">
          <w:rPr>
            <w:rStyle w:val="Hyperlink"/>
            <w:rFonts w:asciiTheme="majorHAnsi" w:eastAsiaTheme="majorEastAsia" w:hAnsiTheme="majorHAnsi" w:cstheme="majorBidi"/>
            <w:sz w:val="28"/>
            <w:szCs w:val="28"/>
            <w:lang w:eastAsia="en-GB"/>
          </w:rPr>
          <w:t>https://www.gov.uk/government/publications/relationships-education-relationships-and-sex-education-rse-and-health-education/relationships-education-primary</w:t>
        </w:r>
      </w:hyperlink>
    </w:p>
    <w:p w14:paraId="2AFF4097" w14:textId="77777777" w:rsidR="007410FF" w:rsidRDefault="007410FF" w:rsidP="5E5D48A9">
      <w:pPr>
        <w:spacing w:after="0" w:line="240" w:lineRule="auto"/>
        <w:rPr>
          <w:rFonts w:asciiTheme="majorHAnsi" w:eastAsiaTheme="majorEastAsia" w:hAnsiTheme="majorHAnsi" w:cstheme="majorBidi"/>
          <w:color w:val="333333"/>
          <w:sz w:val="28"/>
          <w:szCs w:val="28"/>
          <w:lang w:eastAsia="en-GB"/>
        </w:rPr>
      </w:pPr>
    </w:p>
    <w:p w14:paraId="2AFF409A" w14:textId="67531004" w:rsidR="00B62BA8" w:rsidRPr="0098411B" w:rsidRDefault="0098411B"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color w:val="333333"/>
          <w:sz w:val="28"/>
          <w:szCs w:val="28"/>
          <w:lang w:eastAsia="en-GB"/>
        </w:rPr>
        <w:t>We promote the needs and interests of all pupils, irrespective of gender, culture, ability, or personal circumstance, by fostering diversity and inclusion. We expect all children to consider the needs of others and provide a curriculum that can be fully accessed by all. Pupils with Special Educational Needs and Disabilities (SEND) follow the same RSHE programme as their peers, with careful consideration given to the level of adaptation required. Teachers and Learning Support Assistants provide tailored support to ensure the delivery is accessible and impactful. In line with DfE guidance, no child should be withdrawn from RSHE to "catch up" on other subjects; we believe these aspects of personal, social, and emotional development are as fundamental to a child’s success as their academic achievement.</w:t>
      </w:r>
    </w:p>
    <w:p w14:paraId="2AFF409C" w14:textId="272D0267" w:rsidR="00B62BA8" w:rsidRDefault="00B62BA8" w:rsidP="5E5D48A9">
      <w:pPr>
        <w:spacing w:after="0" w:line="240" w:lineRule="auto"/>
        <w:rPr>
          <w:rFonts w:asciiTheme="majorHAnsi" w:eastAsiaTheme="majorEastAsia" w:hAnsiTheme="majorHAnsi" w:cstheme="majorBidi"/>
          <w:b/>
          <w:bCs/>
          <w:sz w:val="28"/>
          <w:szCs w:val="28"/>
        </w:rPr>
      </w:pPr>
    </w:p>
    <w:p w14:paraId="2AFF409D" w14:textId="77777777" w:rsidR="004626F9" w:rsidRDefault="004626F9" w:rsidP="5E5D48A9">
      <w:pPr>
        <w:spacing w:after="0" w:line="240" w:lineRule="auto"/>
        <w:rPr>
          <w:rFonts w:asciiTheme="majorHAnsi" w:eastAsiaTheme="majorEastAsia" w:hAnsiTheme="majorHAnsi" w:cstheme="majorBidi"/>
          <w:b/>
          <w:bCs/>
          <w:sz w:val="28"/>
          <w:szCs w:val="28"/>
        </w:rPr>
      </w:pPr>
      <w:r w:rsidRPr="5E5D48A9">
        <w:rPr>
          <w:rFonts w:asciiTheme="majorHAnsi" w:eastAsiaTheme="majorEastAsia" w:hAnsiTheme="majorHAnsi" w:cstheme="majorBidi"/>
          <w:b/>
          <w:bCs/>
          <w:sz w:val="28"/>
          <w:szCs w:val="28"/>
        </w:rPr>
        <w:t>Assessment/Impact</w:t>
      </w:r>
    </w:p>
    <w:p w14:paraId="2AFF409E" w14:textId="77777777" w:rsidR="004238CC" w:rsidRPr="004626F9" w:rsidRDefault="004238CC" w:rsidP="5E5D48A9">
      <w:pPr>
        <w:spacing w:after="0" w:line="240" w:lineRule="auto"/>
        <w:rPr>
          <w:rFonts w:asciiTheme="majorHAnsi" w:eastAsiaTheme="majorEastAsia" w:hAnsiTheme="majorHAnsi" w:cstheme="majorBidi"/>
          <w:b/>
          <w:bCs/>
          <w:sz w:val="28"/>
          <w:szCs w:val="28"/>
        </w:rPr>
      </w:pPr>
    </w:p>
    <w:p w14:paraId="456C0736" w14:textId="428BE65A" w:rsidR="0098411B" w:rsidRPr="0098411B" w:rsidRDefault="0098411B"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 xml:space="preserve">As with any other subject, assessment in PSHE focuses on learning set against specific lesson objectives and outcomes. Pupils actively inform the learning process by identifying their own needs and reflecting on how they apply their learning in real-life contexts. We recognise that while some </w:t>
      </w:r>
      <w:r w:rsidRPr="5E5D48A9">
        <w:rPr>
          <w:rFonts w:asciiTheme="majorHAnsi" w:eastAsiaTheme="majorEastAsia" w:hAnsiTheme="majorHAnsi" w:cstheme="majorBidi"/>
          <w:sz w:val="28"/>
          <w:szCs w:val="28"/>
        </w:rPr>
        <w:lastRenderedPageBreak/>
        <w:t xml:space="preserve">aspects of </w:t>
      </w:r>
      <w:r w:rsidRPr="5E5D48A9">
        <w:rPr>
          <w:rFonts w:asciiTheme="majorHAnsi" w:eastAsiaTheme="majorEastAsia" w:hAnsiTheme="majorHAnsi" w:cstheme="majorBidi"/>
          <w:b/>
          <w:bCs/>
          <w:sz w:val="28"/>
          <w:szCs w:val="28"/>
        </w:rPr>
        <w:t>RSHE</w:t>
      </w:r>
      <w:r w:rsidRPr="5E5D48A9">
        <w:rPr>
          <w:rFonts w:asciiTheme="majorHAnsi" w:eastAsiaTheme="majorEastAsia" w:hAnsiTheme="majorHAnsi" w:cstheme="majorBidi"/>
          <w:sz w:val="28"/>
          <w:szCs w:val="28"/>
        </w:rPr>
        <w:t xml:space="preserve"> lend themselves to formal assessment (such as knowledge of facts regarding safety or the law), assessing the development of skills, attitudes, and values requires a broader range of strategies. To address this, we track progression from Early Years to Year Six using:</w:t>
      </w:r>
    </w:p>
    <w:p w14:paraId="5C5D7629" w14:textId="77777777" w:rsidR="0098411B" w:rsidRPr="0098411B" w:rsidRDefault="0098411B" w:rsidP="5E5D48A9">
      <w:pPr>
        <w:numPr>
          <w:ilvl w:val="0"/>
          <w:numId w:val="12"/>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b/>
          <w:bCs/>
          <w:sz w:val="28"/>
          <w:szCs w:val="28"/>
        </w:rPr>
        <w:t>Baseline ‘Pre-Unit’ Assessments:</w:t>
      </w:r>
      <w:r w:rsidRPr="5E5D48A9">
        <w:rPr>
          <w:rFonts w:asciiTheme="majorHAnsi" w:eastAsiaTheme="majorEastAsia" w:hAnsiTheme="majorHAnsi" w:cstheme="majorBidi"/>
          <w:sz w:val="28"/>
          <w:szCs w:val="28"/>
        </w:rPr>
        <w:t xml:space="preserve"> To gauge prior knowledge and identify misconceptions.</w:t>
      </w:r>
    </w:p>
    <w:p w14:paraId="088AF10B" w14:textId="77777777" w:rsidR="0098411B" w:rsidRPr="0098411B" w:rsidRDefault="0098411B" w:rsidP="5E5D48A9">
      <w:pPr>
        <w:numPr>
          <w:ilvl w:val="0"/>
          <w:numId w:val="12"/>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b/>
          <w:bCs/>
          <w:sz w:val="28"/>
          <w:szCs w:val="28"/>
        </w:rPr>
        <w:t>‘Check-its’ and Formative Tasks:</w:t>
      </w:r>
      <w:r w:rsidRPr="5E5D48A9">
        <w:rPr>
          <w:rFonts w:asciiTheme="majorHAnsi" w:eastAsiaTheme="majorEastAsia" w:hAnsiTheme="majorHAnsi" w:cstheme="majorBidi"/>
          <w:sz w:val="28"/>
          <w:szCs w:val="28"/>
        </w:rPr>
        <w:t xml:space="preserve"> Ongoing reflections captured in our </w:t>
      </w:r>
      <w:r w:rsidRPr="5E5D48A9">
        <w:rPr>
          <w:rFonts w:asciiTheme="majorHAnsi" w:eastAsiaTheme="majorEastAsia" w:hAnsiTheme="majorHAnsi" w:cstheme="majorBidi"/>
          <w:b/>
          <w:bCs/>
          <w:sz w:val="28"/>
          <w:szCs w:val="28"/>
        </w:rPr>
        <w:t>PSHE Floor Books</w:t>
      </w:r>
      <w:r w:rsidRPr="5E5D48A9">
        <w:rPr>
          <w:rFonts w:asciiTheme="majorHAnsi" w:eastAsiaTheme="majorEastAsia" w:hAnsiTheme="majorHAnsi" w:cstheme="majorBidi"/>
          <w:sz w:val="28"/>
          <w:szCs w:val="28"/>
        </w:rPr>
        <w:t>.</w:t>
      </w:r>
    </w:p>
    <w:p w14:paraId="554DE6EC" w14:textId="77777777" w:rsidR="0098411B" w:rsidRPr="0098411B" w:rsidRDefault="0098411B" w:rsidP="5E5D48A9">
      <w:pPr>
        <w:numPr>
          <w:ilvl w:val="0"/>
          <w:numId w:val="12"/>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b/>
          <w:bCs/>
          <w:sz w:val="28"/>
          <w:szCs w:val="28"/>
        </w:rPr>
        <w:t>End-of-Unit Assessments:</w:t>
      </w:r>
      <w:r w:rsidRPr="5E5D48A9">
        <w:rPr>
          <w:rFonts w:asciiTheme="majorHAnsi" w:eastAsiaTheme="majorEastAsia" w:hAnsiTheme="majorHAnsi" w:cstheme="majorBidi"/>
          <w:sz w:val="28"/>
          <w:szCs w:val="28"/>
        </w:rPr>
        <w:t xml:space="preserve"> Using confidence banners, mini-quizzes, and mind maps to demonstrate growth.</w:t>
      </w:r>
    </w:p>
    <w:p w14:paraId="28A0C0DB" w14:textId="77777777" w:rsidR="0098411B" w:rsidRPr="0098411B" w:rsidRDefault="0098411B"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 xml:space="preserve">The </w:t>
      </w:r>
      <w:r w:rsidRPr="5E5D48A9">
        <w:rPr>
          <w:rFonts w:asciiTheme="majorHAnsi" w:eastAsiaTheme="majorEastAsia" w:hAnsiTheme="majorHAnsi" w:cstheme="majorBidi"/>
          <w:b/>
          <w:bCs/>
          <w:sz w:val="28"/>
          <w:szCs w:val="28"/>
        </w:rPr>
        <w:t>impact</w:t>
      </w:r>
      <w:r w:rsidRPr="5E5D48A9">
        <w:rPr>
          <w:rFonts w:asciiTheme="majorHAnsi" w:eastAsiaTheme="majorEastAsia" w:hAnsiTheme="majorHAnsi" w:cstheme="majorBidi"/>
          <w:sz w:val="28"/>
          <w:szCs w:val="28"/>
        </w:rPr>
        <w:t xml:space="preserve"> of our curriculum is evidenced through the high standards of behavior and attitudes seen across Kingsley Primary. It is reflected in our school displays, the breadth of our extra-curricular offer, and through Pupil Voice opportunities. Most importantly, the impact is seen in how our pupils consistently treat one another and adults with tolerance, patience, and respect.</w:t>
      </w:r>
    </w:p>
    <w:p w14:paraId="3A135239" w14:textId="77777777" w:rsidR="0098411B" w:rsidRPr="0098411B" w:rsidRDefault="0098411B"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We ensure that assessment remains specific to PSHE/RSHE learning objectives rather than literacy or oracy skills. We maintain that assessment in this subject is not about ‘passing or failing’, but about ensuring every teacher and pupil understands how their knowledge, safety awareness, and emotional intelligence have progressed.</w:t>
      </w:r>
    </w:p>
    <w:p w14:paraId="2AFF40A2" w14:textId="77777777" w:rsidR="00B62BA8" w:rsidRDefault="00B62BA8" w:rsidP="5E5D48A9">
      <w:pPr>
        <w:spacing w:after="0" w:line="240" w:lineRule="auto"/>
        <w:rPr>
          <w:rFonts w:asciiTheme="majorHAnsi" w:eastAsiaTheme="majorEastAsia" w:hAnsiTheme="majorHAnsi" w:cstheme="majorBidi"/>
          <w:b/>
          <w:bCs/>
          <w:sz w:val="28"/>
          <w:szCs w:val="28"/>
          <w:u w:val="single"/>
        </w:rPr>
      </w:pPr>
    </w:p>
    <w:p w14:paraId="2AFF40A3" w14:textId="1CC5B5F0" w:rsidR="00037E75" w:rsidRPr="00037E75" w:rsidRDefault="00037E75" w:rsidP="5E5D48A9">
      <w:pPr>
        <w:spacing w:after="0" w:line="240" w:lineRule="auto"/>
        <w:rPr>
          <w:rFonts w:asciiTheme="majorHAnsi" w:eastAsiaTheme="majorEastAsia" w:hAnsiTheme="majorHAnsi" w:cstheme="majorBidi"/>
          <w:b/>
          <w:bCs/>
          <w:sz w:val="28"/>
          <w:szCs w:val="28"/>
          <w:u w:val="single"/>
        </w:rPr>
      </w:pPr>
      <w:r w:rsidRPr="5E5D48A9">
        <w:rPr>
          <w:rFonts w:asciiTheme="majorHAnsi" w:eastAsiaTheme="majorEastAsia" w:hAnsiTheme="majorHAnsi" w:cstheme="majorBidi"/>
          <w:b/>
          <w:bCs/>
          <w:sz w:val="28"/>
          <w:szCs w:val="28"/>
          <w:u w:val="single"/>
        </w:rPr>
        <w:t>Relationships</w:t>
      </w:r>
      <w:r w:rsidR="00C93708" w:rsidRPr="5E5D48A9">
        <w:rPr>
          <w:rFonts w:asciiTheme="majorHAnsi" w:eastAsiaTheme="majorEastAsia" w:hAnsiTheme="majorHAnsi" w:cstheme="majorBidi"/>
          <w:b/>
          <w:bCs/>
          <w:sz w:val="28"/>
          <w:szCs w:val="28"/>
          <w:u w:val="single"/>
        </w:rPr>
        <w:t xml:space="preserve">, </w:t>
      </w:r>
      <w:r w:rsidRPr="5E5D48A9">
        <w:rPr>
          <w:rFonts w:asciiTheme="majorHAnsi" w:eastAsiaTheme="majorEastAsia" w:hAnsiTheme="majorHAnsi" w:cstheme="majorBidi"/>
          <w:b/>
          <w:bCs/>
          <w:sz w:val="28"/>
          <w:szCs w:val="28"/>
          <w:u w:val="single"/>
        </w:rPr>
        <w:t>Sex</w:t>
      </w:r>
      <w:r w:rsidR="00C93708" w:rsidRPr="5E5D48A9">
        <w:rPr>
          <w:rFonts w:asciiTheme="majorHAnsi" w:eastAsiaTheme="majorEastAsia" w:hAnsiTheme="majorHAnsi" w:cstheme="majorBidi"/>
          <w:b/>
          <w:bCs/>
          <w:sz w:val="28"/>
          <w:szCs w:val="28"/>
          <w:u w:val="single"/>
        </w:rPr>
        <w:t xml:space="preserve"> and Health</w:t>
      </w:r>
      <w:r w:rsidRPr="5E5D48A9">
        <w:rPr>
          <w:rFonts w:asciiTheme="majorHAnsi" w:eastAsiaTheme="majorEastAsia" w:hAnsiTheme="majorHAnsi" w:cstheme="majorBidi"/>
          <w:b/>
          <w:bCs/>
          <w:sz w:val="28"/>
          <w:szCs w:val="28"/>
          <w:u w:val="single"/>
        </w:rPr>
        <w:t xml:space="preserve"> Education</w:t>
      </w:r>
    </w:p>
    <w:p w14:paraId="2AFF40A4" w14:textId="77777777" w:rsidR="00037E75" w:rsidRPr="00037E75" w:rsidRDefault="00037E75" w:rsidP="5E5D48A9">
      <w:pPr>
        <w:spacing w:after="0" w:line="240" w:lineRule="auto"/>
        <w:rPr>
          <w:rFonts w:asciiTheme="majorHAnsi" w:eastAsiaTheme="majorEastAsia" w:hAnsiTheme="majorHAnsi" w:cstheme="majorBidi"/>
          <w:b/>
          <w:bCs/>
          <w:sz w:val="28"/>
          <w:szCs w:val="28"/>
        </w:rPr>
      </w:pPr>
      <w:r w:rsidRPr="5E5D48A9">
        <w:rPr>
          <w:rFonts w:asciiTheme="majorHAnsi" w:eastAsiaTheme="majorEastAsia" w:hAnsiTheme="majorHAnsi" w:cstheme="majorBidi"/>
          <w:b/>
          <w:bCs/>
          <w:sz w:val="28"/>
          <w:szCs w:val="28"/>
        </w:rPr>
        <w:t>Aims</w:t>
      </w:r>
    </w:p>
    <w:p w14:paraId="6E62D63B" w14:textId="77777777" w:rsidR="003C7F3A" w:rsidRPr="003C7F3A" w:rsidRDefault="003C7F3A" w:rsidP="5E5D48A9">
      <w:pPr>
        <w:pStyle w:val="ListParagraph"/>
        <w:spacing w:after="0"/>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The aims of RSHE at Kingsley Primary are to:</w:t>
      </w:r>
    </w:p>
    <w:p w14:paraId="60C193D6" w14:textId="77777777" w:rsidR="003C7F3A" w:rsidRPr="003C7F3A" w:rsidRDefault="003C7F3A" w:rsidP="5E5D48A9">
      <w:pPr>
        <w:pStyle w:val="ListParagraph"/>
        <w:numPr>
          <w:ilvl w:val="0"/>
          <w:numId w:val="14"/>
        </w:numPr>
        <w:spacing w:after="0"/>
        <w:rPr>
          <w:rFonts w:asciiTheme="majorHAnsi" w:eastAsiaTheme="majorEastAsia" w:hAnsiTheme="majorHAnsi" w:cstheme="majorBidi"/>
          <w:sz w:val="28"/>
          <w:szCs w:val="28"/>
        </w:rPr>
      </w:pPr>
      <w:r w:rsidRPr="5E5D48A9">
        <w:rPr>
          <w:rFonts w:asciiTheme="majorHAnsi" w:eastAsiaTheme="majorEastAsia" w:hAnsiTheme="majorHAnsi" w:cstheme="majorBidi"/>
          <w:b/>
          <w:bCs/>
          <w:sz w:val="28"/>
          <w:szCs w:val="28"/>
        </w:rPr>
        <w:t>Provide a safe framework</w:t>
      </w:r>
      <w:r w:rsidRPr="5E5D48A9">
        <w:rPr>
          <w:rFonts w:asciiTheme="majorHAnsi" w:eastAsiaTheme="majorEastAsia" w:hAnsiTheme="majorHAnsi" w:cstheme="majorBidi"/>
          <w:sz w:val="28"/>
          <w:szCs w:val="28"/>
        </w:rPr>
        <w:t xml:space="preserve"> in which sensitive discussions can take place, supported by clear ground rules and expert delivery.</w:t>
      </w:r>
    </w:p>
    <w:p w14:paraId="7D516310" w14:textId="77777777" w:rsidR="003C7F3A" w:rsidRPr="003C7F3A" w:rsidRDefault="003C7F3A" w:rsidP="5E5D48A9">
      <w:pPr>
        <w:pStyle w:val="ListParagraph"/>
        <w:numPr>
          <w:ilvl w:val="0"/>
          <w:numId w:val="14"/>
        </w:numPr>
        <w:spacing w:after="0"/>
        <w:rPr>
          <w:rFonts w:asciiTheme="majorHAnsi" w:eastAsiaTheme="majorEastAsia" w:hAnsiTheme="majorHAnsi" w:cstheme="majorBidi"/>
          <w:sz w:val="28"/>
          <w:szCs w:val="28"/>
        </w:rPr>
      </w:pPr>
      <w:r w:rsidRPr="5E5D48A9">
        <w:rPr>
          <w:rFonts w:asciiTheme="majorHAnsi" w:eastAsiaTheme="majorEastAsia" w:hAnsiTheme="majorHAnsi" w:cstheme="majorBidi"/>
          <w:b/>
          <w:bCs/>
          <w:sz w:val="28"/>
          <w:szCs w:val="28"/>
        </w:rPr>
        <w:t>Equip pupils with correct biological vocabulary</w:t>
      </w:r>
      <w:r w:rsidRPr="5E5D48A9">
        <w:rPr>
          <w:rFonts w:asciiTheme="majorHAnsi" w:eastAsiaTheme="majorEastAsia" w:hAnsiTheme="majorHAnsi" w:cstheme="majorBidi"/>
          <w:sz w:val="28"/>
          <w:szCs w:val="28"/>
        </w:rPr>
        <w:t xml:space="preserve"> to describe themselves and their bodies, supporting both scientific understanding and personal safeguarding.</w:t>
      </w:r>
    </w:p>
    <w:p w14:paraId="3652535A" w14:textId="79A2FE34" w:rsidR="003C7F3A" w:rsidRPr="003C7F3A" w:rsidRDefault="003C7F3A" w:rsidP="5E5D48A9">
      <w:pPr>
        <w:pStyle w:val="ListParagraph"/>
        <w:numPr>
          <w:ilvl w:val="0"/>
          <w:numId w:val="14"/>
        </w:numPr>
        <w:spacing w:after="0"/>
        <w:rPr>
          <w:rFonts w:asciiTheme="majorHAnsi" w:eastAsiaTheme="majorEastAsia" w:hAnsiTheme="majorHAnsi" w:cstheme="majorBidi"/>
          <w:sz w:val="28"/>
          <w:szCs w:val="28"/>
        </w:rPr>
      </w:pPr>
      <w:r w:rsidRPr="5E5D48A9">
        <w:rPr>
          <w:rFonts w:asciiTheme="majorHAnsi" w:eastAsiaTheme="majorEastAsia" w:hAnsiTheme="majorHAnsi" w:cstheme="majorBidi"/>
          <w:b/>
          <w:bCs/>
          <w:sz w:val="28"/>
          <w:szCs w:val="28"/>
        </w:rPr>
        <w:t>Support Mental Wellbeing:</w:t>
      </w:r>
      <w:r w:rsidRPr="5E5D48A9">
        <w:rPr>
          <w:rFonts w:asciiTheme="majorHAnsi" w:eastAsiaTheme="majorEastAsia" w:hAnsiTheme="majorHAnsi" w:cstheme="majorBidi"/>
          <w:sz w:val="28"/>
          <w:szCs w:val="28"/>
        </w:rPr>
        <w:t xml:space="preserve"> To help pupils recognise, name, and talk about a wide range of emotions, developing the vocabulary to explain how they are feeling and knowing how and when to seek support for their mental health.</w:t>
      </w:r>
    </w:p>
    <w:p w14:paraId="0F5464F6" w14:textId="77777777" w:rsidR="003C7F3A" w:rsidRPr="003C7F3A" w:rsidRDefault="003C7F3A" w:rsidP="5E5D48A9">
      <w:pPr>
        <w:pStyle w:val="ListParagraph"/>
        <w:numPr>
          <w:ilvl w:val="0"/>
          <w:numId w:val="14"/>
        </w:numPr>
        <w:spacing w:after="0"/>
        <w:rPr>
          <w:rFonts w:asciiTheme="majorHAnsi" w:eastAsiaTheme="majorEastAsia" w:hAnsiTheme="majorHAnsi" w:cstheme="majorBidi"/>
          <w:sz w:val="28"/>
          <w:szCs w:val="28"/>
        </w:rPr>
      </w:pPr>
      <w:r w:rsidRPr="5E5D48A9">
        <w:rPr>
          <w:rFonts w:asciiTheme="majorHAnsi" w:eastAsiaTheme="majorEastAsia" w:hAnsiTheme="majorHAnsi" w:cstheme="majorBidi"/>
          <w:b/>
          <w:bCs/>
          <w:sz w:val="28"/>
          <w:szCs w:val="28"/>
        </w:rPr>
        <w:t>Prepare pupils for puberty</w:t>
      </w:r>
      <w:r w:rsidRPr="5E5D48A9">
        <w:rPr>
          <w:rFonts w:asciiTheme="majorHAnsi" w:eastAsiaTheme="majorEastAsia" w:hAnsiTheme="majorHAnsi" w:cstheme="majorBidi"/>
          <w:sz w:val="28"/>
          <w:szCs w:val="28"/>
        </w:rPr>
        <w:t xml:space="preserve"> by providing a timely understanding of personal development, emotional changes, and the importance of physical health and hygiene.</w:t>
      </w:r>
    </w:p>
    <w:p w14:paraId="33B1ECDD" w14:textId="77777777" w:rsidR="003C7F3A" w:rsidRPr="003C7F3A" w:rsidRDefault="003C7F3A" w:rsidP="5E5D48A9">
      <w:pPr>
        <w:pStyle w:val="ListParagraph"/>
        <w:numPr>
          <w:ilvl w:val="0"/>
          <w:numId w:val="14"/>
        </w:numPr>
        <w:spacing w:after="0"/>
        <w:rPr>
          <w:rFonts w:asciiTheme="majorHAnsi" w:eastAsiaTheme="majorEastAsia" w:hAnsiTheme="majorHAnsi" w:cstheme="majorBidi"/>
          <w:sz w:val="28"/>
          <w:szCs w:val="28"/>
        </w:rPr>
      </w:pPr>
      <w:r w:rsidRPr="5E5D48A9">
        <w:rPr>
          <w:rFonts w:asciiTheme="majorHAnsi" w:eastAsiaTheme="majorEastAsia" w:hAnsiTheme="majorHAnsi" w:cstheme="majorBidi"/>
          <w:b/>
          <w:bCs/>
          <w:sz w:val="28"/>
          <w:szCs w:val="28"/>
        </w:rPr>
        <w:t>Foster self-respect, confidence, and empathy</w:t>
      </w:r>
      <w:r w:rsidRPr="5E5D48A9">
        <w:rPr>
          <w:rFonts w:asciiTheme="majorHAnsi" w:eastAsiaTheme="majorEastAsia" w:hAnsiTheme="majorHAnsi" w:cstheme="majorBidi"/>
          <w:sz w:val="28"/>
          <w:szCs w:val="28"/>
        </w:rPr>
        <w:t>, enabling pupils to form healthy, respectful relationships both in person and in digital contexts.</w:t>
      </w:r>
    </w:p>
    <w:p w14:paraId="4BD8964D" w14:textId="77777777" w:rsidR="003C7F3A" w:rsidRPr="003C7F3A" w:rsidRDefault="003C7F3A" w:rsidP="5E5D48A9">
      <w:pPr>
        <w:pStyle w:val="ListParagraph"/>
        <w:numPr>
          <w:ilvl w:val="0"/>
          <w:numId w:val="14"/>
        </w:numPr>
        <w:spacing w:after="0"/>
        <w:rPr>
          <w:rFonts w:asciiTheme="majorHAnsi" w:eastAsiaTheme="majorEastAsia" w:hAnsiTheme="majorHAnsi" w:cstheme="majorBidi"/>
          <w:sz w:val="28"/>
          <w:szCs w:val="28"/>
        </w:rPr>
      </w:pPr>
      <w:r w:rsidRPr="5E5D48A9">
        <w:rPr>
          <w:rFonts w:asciiTheme="majorHAnsi" w:eastAsiaTheme="majorEastAsia" w:hAnsiTheme="majorHAnsi" w:cstheme="majorBidi"/>
          <w:b/>
          <w:bCs/>
          <w:sz w:val="28"/>
          <w:szCs w:val="28"/>
        </w:rPr>
        <w:lastRenderedPageBreak/>
        <w:t>Develop critical thinking and media literacy</w:t>
      </w:r>
      <w:r w:rsidRPr="5E5D48A9">
        <w:rPr>
          <w:rFonts w:asciiTheme="majorHAnsi" w:eastAsiaTheme="majorEastAsia" w:hAnsiTheme="majorHAnsi" w:cstheme="majorBidi"/>
          <w:sz w:val="28"/>
          <w:szCs w:val="28"/>
        </w:rPr>
        <w:t>, helping pupils navigate online influences, understand digital rights, and recognize the impact of technology on wellbeing.</w:t>
      </w:r>
    </w:p>
    <w:p w14:paraId="4F0AF4C5" w14:textId="77777777" w:rsidR="003C7F3A" w:rsidRPr="003C7F3A" w:rsidRDefault="003C7F3A" w:rsidP="5E5D48A9">
      <w:pPr>
        <w:pStyle w:val="ListParagraph"/>
        <w:numPr>
          <w:ilvl w:val="0"/>
          <w:numId w:val="14"/>
        </w:numPr>
        <w:spacing w:after="0"/>
        <w:rPr>
          <w:rFonts w:asciiTheme="majorHAnsi" w:eastAsiaTheme="majorEastAsia" w:hAnsiTheme="majorHAnsi" w:cstheme="majorBidi"/>
          <w:sz w:val="28"/>
          <w:szCs w:val="28"/>
        </w:rPr>
      </w:pPr>
      <w:r w:rsidRPr="5E5D48A9">
        <w:rPr>
          <w:rFonts w:asciiTheme="majorHAnsi" w:eastAsiaTheme="majorEastAsia" w:hAnsiTheme="majorHAnsi" w:cstheme="majorBidi"/>
          <w:b/>
          <w:bCs/>
          <w:sz w:val="28"/>
          <w:szCs w:val="28"/>
        </w:rPr>
        <w:t>Provide foundational knowledge of the law</w:t>
      </w:r>
      <w:r w:rsidRPr="5E5D48A9">
        <w:rPr>
          <w:rFonts w:asciiTheme="majorHAnsi" w:eastAsiaTheme="majorEastAsia" w:hAnsiTheme="majorHAnsi" w:cstheme="majorBidi"/>
          <w:sz w:val="28"/>
          <w:szCs w:val="28"/>
        </w:rPr>
        <w:t xml:space="preserve"> as it relates to rights, responsibilities, and personal safety.</w:t>
      </w:r>
    </w:p>
    <w:p w14:paraId="5E8AAB1F" w14:textId="11790813" w:rsidR="003C7F3A" w:rsidRDefault="003C7F3A" w:rsidP="5E5D48A9">
      <w:pPr>
        <w:pStyle w:val="ListParagraph"/>
        <w:numPr>
          <w:ilvl w:val="0"/>
          <w:numId w:val="14"/>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b/>
          <w:bCs/>
          <w:sz w:val="28"/>
          <w:szCs w:val="28"/>
        </w:rPr>
        <w:t>Create a positive, inclusive culture</w:t>
      </w:r>
      <w:r w:rsidRPr="5E5D48A9">
        <w:rPr>
          <w:rFonts w:asciiTheme="majorHAnsi" w:eastAsiaTheme="majorEastAsia" w:hAnsiTheme="majorHAnsi" w:cstheme="majorBidi"/>
          <w:sz w:val="28"/>
          <w:szCs w:val="28"/>
        </w:rPr>
        <w:t xml:space="preserve"> around identity, diversity, and relationships, underpinned by our school motto of ‘Respecting Each Other.’</w:t>
      </w:r>
      <w:bookmarkStart w:id="0" w:name="_Toc11230568"/>
    </w:p>
    <w:p w14:paraId="3C44FC03" w14:textId="77777777" w:rsidR="003C7F3A" w:rsidRDefault="003C7F3A" w:rsidP="5E5D48A9">
      <w:pPr>
        <w:spacing w:after="0" w:line="240" w:lineRule="auto"/>
        <w:rPr>
          <w:rFonts w:asciiTheme="majorHAnsi" w:eastAsiaTheme="majorEastAsia" w:hAnsiTheme="majorHAnsi" w:cstheme="majorBidi"/>
          <w:b/>
          <w:bCs/>
          <w:sz w:val="28"/>
          <w:szCs w:val="28"/>
        </w:rPr>
      </w:pPr>
    </w:p>
    <w:p w14:paraId="2AFF40AD" w14:textId="08D3B149" w:rsidR="00037E75" w:rsidRPr="00037E75" w:rsidRDefault="00037E75" w:rsidP="5E5D48A9">
      <w:pPr>
        <w:spacing w:after="0" w:line="240" w:lineRule="auto"/>
        <w:rPr>
          <w:rFonts w:asciiTheme="majorHAnsi" w:eastAsiaTheme="majorEastAsia" w:hAnsiTheme="majorHAnsi" w:cstheme="majorBidi"/>
          <w:b/>
          <w:bCs/>
          <w:sz w:val="28"/>
          <w:szCs w:val="28"/>
        </w:rPr>
      </w:pPr>
      <w:r w:rsidRPr="5E5D48A9">
        <w:rPr>
          <w:rFonts w:asciiTheme="majorHAnsi" w:eastAsiaTheme="majorEastAsia" w:hAnsiTheme="majorHAnsi" w:cstheme="majorBidi"/>
          <w:b/>
          <w:bCs/>
          <w:sz w:val="28"/>
          <w:szCs w:val="28"/>
        </w:rPr>
        <w:t>Statutory requirements</w:t>
      </w:r>
      <w:bookmarkEnd w:id="0"/>
    </w:p>
    <w:p w14:paraId="2AFF40AE" w14:textId="57F7334E" w:rsidR="00037E75" w:rsidRPr="00037E75" w:rsidRDefault="00037E75" w:rsidP="5E5D48A9">
      <w:pPr>
        <w:spacing w:after="0" w:line="240" w:lineRule="auto"/>
        <w:rPr>
          <w:rFonts w:asciiTheme="majorHAnsi" w:eastAsiaTheme="majorEastAsia" w:hAnsiTheme="majorHAnsi" w:cstheme="majorBidi"/>
          <w:i/>
          <w:iCs/>
          <w:sz w:val="28"/>
          <w:szCs w:val="28"/>
        </w:rPr>
      </w:pPr>
      <w:r w:rsidRPr="5E5D48A9">
        <w:rPr>
          <w:rFonts w:asciiTheme="majorHAnsi" w:eastAsiaTheme="majorEastAsia" w:hAnsiTheme="majorHAnsi" w:cstheme="majorBidi"/>
          <w:sz w:val="28"/>
          <w:szCs w:val="28"/>
        </w:rPr>
        <w:t>As a maintained primary school we must provide relationships education to all pupils as per</w:t>
      </w:r>
      <w:r w:rsidRPr="5E5D48A9">
        <w:rPr>
          <w:rFonts w:asciiTheme="majorHAnsi" w:eastAsiaTheme="majorEastAsia" w:hAnsiTheme="majorHAnsi" w:cstheme="majorBidi"/>
          <w:b/>
          <w:bCs/>
          <w:i/>
          <w:iCs/>
          <w:sz w:val="28"/>
          <w:szCs w:val="28"/>
        </w:rPr>
        <w:t xml:space="preserve"> </w:t>
      </w:r>
      <w:r w:rsidRPr="5E5D48A9">
        <w:rPr>
          <w:rFonts w:asciiTheme="majorHAnsi" w:eastAsiaTheme="majorEastAsia" w:hAnsiTheme="majorHAnsi" w:cstheme="majorBidi"/>
          <w:sz w:val="28"/>
          <w:szCs w:val="28"/>
        </w:rPr>
        <w:t xml:space="preserve">guidance stated in </w:t>
      </w:r>
      <w:hyperlink r:id="rId10">
        <w:r w:rsidR="00D86524" w:rsidRPr="5E5D48A9">
          <w:rPr>
            <w:rStyle w:val="Hyperlink"/>
            <w:rFonts w:asciiTheme="majorHAnsi" w:eastAsiaTheme="majorEastAsia" w:hAnsiTheme="majorHAnsi" w:cstheme="majorBidi"/>
            <w:sz w:val="28"/>
            <w:szCs w:val="28"/>
          </w:rPr>
          <w:t>Relationships Education, Relationships and Sex Education and Health Education guidance</w:t>
        </w:r>
      </w:hyperlink>
      <w:r w:rsidRPr="5E5D48A9">
        <w:rPr>
          <w:rFonts w:asciiTheme="majorHAnsi" w:eastAsiaTheme="majorEastAsia" w:hAnsiTheme="majorHAnsi" w:cstheme="majorBidi"/>
          <w:sz w:val="28"/>
          <w:szCs w:val="28"/>
        </w:rPr>
        <w:t xml:space="preserve"> (202</w:t>
      </w:r>
      <w:r w:rsidR="00D86524" w:rsidRPr="5E5D48A9">
        <w:rPr>
          <w:rFonts w:asciiTheme="majorHAnsi" w:eastAsiaTheme="majorEastAsia" w:hAnsiTheme="majorHAnsi" w:cstheme="majorBidi"/>
          <w:sz w:val="28"/>
          <w:szCs w:val="28"/>
        </w:rPr>
        <w:t>5</w:t>
      </w:r>
      <w:r w:rsidRPr="5E5D48A9">
        <w:rPr>
          <w:rFonts w:asciiTheme="majorHAnsi" w:eastAsiaTheme="majorEastAsia" w:hAnsiTheme="majorHAnsi" w:cstheme="majorBidi"/>
          <w:sz w:val="28"/>
          <w:szCs w:val="28"/>
        </w:rPr>
        <w:t>)</w:t>
      </w:r>
      <w:r w:rsidR="00D86524" w:rsidRPr="5E5D48A9">
        <w:rPr>
          <w:rFonts w:asciiTheme="majorHAnsi" w:eastAsiaTheme="majorEastAsia" w:hAnsiTheme="majorHAnsi" w:cstheme="majorBidi"/>
          <w:sz w:val="28"/>
          <w:szCs w:val="28"/>
        </w:rPr>
        <w:t xml:space="preserve"> (updated 2025, statutory from September 2026).</w:t>
      </w:r>
    </w:p>
    <w:p w14:paraId="597D7CF6" w14:textId="77777777" w:rsidR="00D86524" w:rsidRPr="00D86524" w:rsidRDefault="00D86524"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The Relationships Education, RSE, and Health Education (England) Regulations have made Relationships, Sex, and Health Education (RSHE) compulsory in all primary schools. While Relationships and Health Education are mandatory, Sex Education is not compulsory in primary schools; therefore, our curriculum focuses primarily on these statutory areas, including puberty.</w:t>
      </w:r>
    </w:p>
    <w:p w14:paraId="3E2FCC20" w14:textId="77777777" w:rsidR="00D86524" w:rsidRPr="00D86524" w:rsidRDefault="00D86524"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The National Curriculum for Science also includes mandatory content in related areas, such as naming main external body parts using correct biological terms, the human body as it grows from birth to old age (including puberty), and reproduction in some plants and animals. Scientific terminology is used throughout all lessons to ensure accuracy and support safeguarding.</w:t>
      </w:r>
    </w:p>
    <w:p w14:paraId="4AB6AA89" w14:textId="1E83E733" w:rsidR="00D86524" w:rsidRDefault="00D86524"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In line with the 2025 DfE Statutory Guidance, we recognise the importance of the transition phase before pupils move to secondary school. We uphold the Department’s recommendation that primary schools should provide a tailored sex education programme that aligns with the age and the physical and emotional maturity of our pupils. This ensures that all children are prepared for the changes that adolescence brings, drawing on the knowledge of the human life cycle.</w:t>
      </w:r>
    </w:p>
    <w:p w14:paraId="28205D94" w14:textId="77777777" w:rsidR="00D86524" w:rsidRPr="00D86524" w:rsidRDefault="00D86524" w:rsidP="5E5D48A9">
      <w:pPr>
        <w:spacing w:after="0" w:line="240" w:lineRule="auto"/>
        <w:rPr>
          <w:rFonts w:asciiTheme="majorHAnsi" w:eastAsiaTheme="majorEastAsia" w:hAnsiTheme="majorHAnsi" w:cstheme="majorBidi"/>
          <w:sz w:val="28"/>
          <w:szCs w:val="28"/>
        </w:rPr>
      </w:pPr>
    </w:p>
    <w:p w14:paraId="5CB92B79" w14:textId="77777777" w:rsidR="00D86524" w:rsidRPr="00D86524" w:rsidRDefault="00D86524"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In teaching RSHE, we strictly adhere to the updated guidance issued by the Secretary of State (2025), ensuring full transparency with parents regarding all teaching materials. At Kingsley Primary School, we deliver RSHE as set out in this policy to ensure our pupils are prepared for the opportunities and responsibilities of adult life.</w:t>
      </w:r>
    </w:p>
    <w:p w14:paraId="2AFF40B1" w14:textId="77777777" w:rsidR="00037E75" w:rsidRPr="00037E75" w:rsidRDefault="00037E75" w:rsidP="5E5D48A9">
      <w:pPr>
        <w:spacing w:after="0" w:line="240" w:lineRule="auto"/>
        <w:rPr>
          <w:rFonts w:asciiTheme="majorHAnsi" w:eastAsiaTheme="majorEastAsia" w:hAnsiTheme="majorHAnsi" w:cstheme="majorBidi"/>
          <w:sz w:val="28"/>
          <w:szCs w:val="28"/>
        </w:rPr>
      </w:pPr>
    </w:p>
    <w:p w14:paraId="2AFF40B2" w14:textId="77777777" w:rsidR="001743A1" w:rsidRDefault="001743A1" w:rsidP="5E5D48A9">
      <w:pPr>
        <w:spacing w:after="0" w:line="240" w:lineRule="auto"/>
        <w:rPr>
          <w:rFonts w:asciiTheme="majorHAnsi" w:eastAsiaTheme="majorEastAsia" w:hAnsiTheme="majorHAnsi" w:cstheme="majorBidi"/>
          <w:b/>
          <w:bCs/>
          <w:sz w:val="28"/>
          <w:szCs w:val="28"/>
        </w:rPr>
      </w:pPr>
      <w:bookmarkStart w:id="1" w:name="_Toc11230569"/>
    </w:p>
    <w:p w14:paraId="2AFF40B3" w14:textId="77777777" w:rsidR="00037E75" w:rsidRPr="00037E75" w:rsidRDefault="00037E75" w:rsidP="5E5D48A9">
      <w:pPr>
        <w:spacing w:after="0" w:line="240" w:lineRule="auto"/>
        <w:rPr>
          <w:rFonts w:asciiTheme="majorHAnsi" w:eastAsiaTheme="majorEastAsia" w:hAnsiTheme="majorHAnsi" w:cstheme="majorBidi"/>
          <w:b/>
          <w:bCs/>
          <w:sz w:val="28"/>
          <w:szCs w:val="28"/>
        </w:rPr>
      </w:pPr>
      <w:r w:rsidRPr="5E5D48A9">
        <w:rPr>
          <w:rFonts w:asciiTheme="majorHAnsi" w:eastAsiaTheme="majorEastAsia" w:hAnsiTheme="majorHAnsi" w:cstheme="majorBidi"/>
          <w:b/>
          <w:bCs/>
          <w:sz w:val="28"/>
          <w:szCs w:val="28"/>
        </w:rPr>
        <w:lastRenderedPageBreak/>
        <w:t>Policy development</w:t>
      </w:r>
      <w:bookmarkEnd w:id="1"/>
    </w:p>
    <w:p w14:paraId="2AFF40B4" w14:textId="77777777" w:rsidR="00037E75" w:rsidRPr="00037E75" w:rsidRDefault="00037E75"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This policy has been developed</w:t>
      </w:r>
      <w:r w:rsidR="00F76C61" w:rsidRPr="5E5D48A9">
        <w:rPr>
          <w:rFonts w:asciiTheme="majorHAnsi" w:eastAsiaTheme="majorEastAsia" w:hAnsiTheme="majorHAnsi" w:cstheme="majorBidi"/>
          <w:sz w:val="28"/>
          <w:szCs w:val="28"/>
        </w:rPr>
        <w:t xml:space="preserve"> in consultation with staff, PSHE Lead and Curriculum Lead</w:t>
      </w:r>
      <w:r w:rsidRPr="5E5D48A9">
        <w:rPr>
          <w:rFonts w:asciiTheme="majorHAnsi" w:eastAsiaTheme="majorEastAsia" w:hAnsiTheme="majorHAnsi" w:cstheme="majorBidi"/>
          <w:sz w:val="28"/>
          <w:szCs w:val="28"/>
        </w:rPr>
        <w:t>. The consultation and policy development process involved the following steps:</w:t>
      </w:r>
    </w:p>
    <w:p w14:paraId="2AFF40B5" w14:textId="77777777" w:rsidR="00037E75" w:rsidRPr="00037E75" w:rsidRDefault="00037E75" w:rsidP="5E5D48A9">
      <w:pPr>
        <w:numPr>
          <w:ilvl w:val="0"/>
          <w:numId w:val="8"/>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Review – a member of staff or working group pulled together all relevant information including relevant national and local guidance.</w:t>
      </w:r>
    </w:p>
    <w:p w14:paraId="2AFF40B6" w14:textId="77777777" w:rsidR="00037E75" w:rsidRPr="00037E75" w:rsidRDefault="00037E75" w:rsidP="5E5D48A9">
      <w:pPr>
        <w:spacing w:after="0" w:line="240" w:lineRule="auto"/>
        <w:rPr>
          <w:rFonts w:asciiTheme="majorHAnsi" w:eastAsiaTheme="majorEastAsia" w:hAnsiTheme="majorHAnsi" w:cstheme="majorBidi"/>
          <w:sz w:val="28"/>
          <w:szCs w:val="28"/>
        </w:rPr>
      </w:pPr>
    </w:p>
    <w:p w14:paraId="2AFF40B7" w14:textId="77777777" w:rsidR="0005118D" w:rsidRDefault="00037E75" w:rsidP="5E5D48A9">
      <w:pPr>
        <w:numPr>
          <w:ilvl w:val="0"/>
          <w:numId w:val="8"/>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Staff consultation – the Curriculum Lead and Senior Leadership Team were given the opportunity to look at the policy and make recommendations.</w:t>
      </w:r>
    </w:p>
    <w:p w14:paraId="2AFF40B8" w14:textId="77777777" w:rsidR="0005118D" w:rsidRPr="0005118D" w:rsidRDefault="0005118D" w:rsidP="5E5D48A9">
      <w:pPr>
        <w:spacing w:after="0" w:line="240" w:lineRule="auto"/>
        <w:rPr>
          <w:rFonts w:asciiTheme="majorHAnsi" w:eastAsiaTheme="majorEastAsia" w:hAnsiTheme="majorHAnsi" w:cstheme="majorBidi"/>
          <w:sz w:val="28"/>
          <w:szCs w:val="28"/>
        </w:rPr>
      </w:pPr>
    </w:p>
    <w:p w14:paraId="2AFF40B9" w14:textId="77777777" w:rsidR="0005118D" w:rsidRPr="00037E75" w:rsidRDefault="0005118D" w:rsidP="5E5D48A9">
      <w:pPr>
        <w:numPr>
          <w:ilvl w:val="0"/>
          <w:numId w:val="8"/>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First draft shared with Governors.</w:t>
      </w:r>
    </w:p>
    <w:p w14:paraId="2AFF40BA" w14:textId="77777777" w:rsidR="00037E75" w:rsidRPr="00A6448C" w:rsidRDefault="00037E75" w:rsidP="5E5D48A9">
      <w:pPr>
        <w:spacing w:after="0" w:line="240" w:lineRule="auto"/>
        <w:rPr>
          <w:rFonts w:asciiTheme="majorHAnsi" w:eastAsiaTheme="majorEastAsia" w:hAnsiTheme="majorHAnsi" w:cstheme="majorBidi"/>
          <w:sz w:val="28"/>
          <w:szCs w:val="28"/>
        </w:rPr>
      </w:pPr>
    </w:p>
    <w:p w14:paraId="2232CB13" w14:textId="4A757997" w:rsidR="00A6448C" w:rsidRPr="00A6448C" w:rsidRDefault="00A6448C" w:rsidP="5E5D48A9">
      <w:pPr>
        <w:pStyle w:val="ListParagraph"/>
        <w:numPr>
          <w:ilvl w:val="0"/>
          <w:numId w:val="8"/>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Parent/Stakeholder Consultation and Transparency – In line with 2026 statutory requirements, parents were consulted on the policy and given access to the full suite of teaching materials and resources. This was facilitated through meetings, ensuring parents understand the content and the context in which it is taught.</w:t>
      </w:r>
    </w:p>
    <w:p w14:paraId="02DBBDE2" w14:textId="77777777" w:rsidR="00A6448C" w:rsidRPr="00A6448C" w:rsidRDefault="00A6448C" w:rsidP="5E5D48A9">
      <w:pPr>
        <w:spacing w:after="0" w:line="240" w:lineRule="auto"/>
        <w:rPr>
          <w:rFonts w:asciiTheme="majorHAnsi" w:eastAsiaTheme="majorEastAsia" w:hAnsiTheme="majorHAnsi" w:cstheme="majorBidi"/>
          <w:sz w:val="28"/>
          <w:szCs w:val="28"/>
        </w:rPr>
      </w:pPr>
    </w:p>
    <w:p w14:paraId="3B320423" w14:textId="08D580D5" w:rsidR="00A6448C" w:rsidRPr="00A6448C" w:rsidRDefault="00A6448C" w:rsidP="5E5D48A9">
      <w:pPr>
        <w:pStyle w:val="ListParagraph"/>
        <w:numPr>
          <w:ilvl w:val="0"/>
          <w:numId w:val="8"/>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Pupil Consultation – We determined the specific needs of our pupils through 'Pre-Unit Assessments' and 'Pupil Voice' sessions. This ensures our RSHE curriculum is tailored to the actual lived experiences and digital risks (such as AI and online influence) facing our children today.</w:t>
      </w:r>
    </w:p>
    <w:p w14:paraId="4AFAF20D" w14:textId="77777777" w:rsidR="00A6448C" w:rsidRPr="00A6448C" w:rsidRDefault="00A6448C" w:rsidP="5E5D48A9">
      <w:pPr>
        <w:pStyle w:val="ListParagraph"/>
        <w:rPr>
          <w:rFonts w:asciiTheme="majorHAnsi" w:eastAsiaTheme="majorEastAsia" w:hAnsiTheme="majorHAnsi" w:cstheme="majorBidi"/>
          <w:sz w:val="28"/>
          <w:szCs w:val="28"/>
        </w:rPr>
      </w:pPr>
    </w:p>
    <w:p w14:paraId="2AFF40C1" w14:textId="3268E39D" w:rsidR="00F76C61" w:rsidRPr="00037E75" w:rsidRDefault="00037E75" w:rsidP="5E5D48A9">
      <w:pPr>
        <w:pStyle w:val="ListParagraph"/>
        <w:numPr>
          <w:ilvl w:val="0"/>
          <w:numId w:val="8"/>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Ratification – once amendments were made, t</w:t>
      </w:r>
      <w:r w:rsidR="0005118D" w:rsidRPr="5E5D48A9">
        <w:rPr>
          <w:rFonts w:asciiTheme="majorHAnsi" w:eastAsiaTheme="majorEastAsia" w:hAnsiTheme="majorHAnsi" w:cstheme="majorBidi"/>
          <w:sz w:val="28"/>
          <w:szCs w:val="28"/>
        </w:rPr>
        <w:t>he policy was shared with G</w:t>
      </w:r>
      <w:r w:rsidRPr="5E5D48A9">
        <w:rPr>
          <w:rFonts w:asciiTheme="majorHAnsi" w:eastAsiaTheme="majorEastAsia" w:hAnsiTheme="majorHAnsi" w:cstheme="majorBidi"/>
          <w:sz w:val="28"/>
          <w:szCs w:val="28"/>
        </w:rPr>
        <w:t>overnors and ratified.</w:t>
      </w:r>
    </w:p>
    <w:p w14:paraId="2AFF40C2" w14:textId="77777777" w:rsidR="00037E75" w:rsidRPr="00037E75" w:rsidRDefault="00037E75" w:rsidP="5E5D48A9">
      <w:pPr>
        <w:spacing w:after="0" w:line="240" w:lineRule="auto"/>
        <w:rPr>
          <w:rFonts w:asciiTheme="majorHAnsi" w:eastAsiaTheme="majorEastAsia" w:hAnsiTheme="majorHAnsi" w:cstheme="majorBidi"/>
          <w:b/>
          <w:bCs/>
          <w:sz w:val="28"/>
          <w:szCs w:val="28"/>
        </w:rPr>
      </w:pPr>
      <w:bookmarkStart w:id="2" w:name="_Toc531168964"/>
      <w:bookmarkStart w:id="3" w:name="_Toc11230570"/>
      <w:r w:rsidRPr="5E5D48A9">
        <w:rPr>
          <w:rFonts w:asciiTheme="majorHAnsi" w:eastAsiaTheme="majorEastAsia" w:hAnsiTheme="majorHAnsi" w:cstheme="majorBidi"/>
          <w:b/>
          <w:bCs/>
          <w:sz w:val="28"/>
          <w:szCs w:val="28"/>
        </w:rPr>
        <w:t>Definition</w:t>
      </w:r>
      <w:bookmarkEnd w:id="2"/>
      <w:bookmarkEnd w:id="3"/>
    </w:p>
    <w:p w14:paraId="17411098" w14:textId="77777777" w:rsidR="00A6448C" w:rsidRPr="00A6448C" w:rsidRDefault="00A6448C"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RSHE (Relationships, Sex, and Health Education) is about the emotional, social, and cultural development of pupils. It involves learning about healthy relationships, physical and mental health, digital safety, and personal identity.</w:t>
      </w:r>
    </w:p>
    <w:p w14:paraId="4FAF17C9" w14:textId="77777777" w:rsidR="00A6448C" w:rsidRDefault="00A6448C" w:rsidP="5E5D48A9">
      <w:pPr>
        <w:spacing w:after="0" w:line="240" w:lineRule="auto"/>
        <w:rPr>
          <w:rFonts w:asciiTheme="majorHAnsi" w:eastAsiaTheme="majorEastAsia" w:hAnsiTheme="majorHAnsi" w:cstheme="majorBidi"/>
          <w:sz w:val="28"/>
          <w:szCs w:val="28"/>
        </w:rPr>
      </w:pPr>
    </w:p>
    <w:p w14:paraId="5AABB276" w14:textId="77777777" w:rsidR="00A6448C" w:rsidRDefault="00A6448C"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 xml:space="preserve">RSHE involves a combination of sharing factual information (including the law and biological facts) and exploring personal values. </w:t>
      </w:r>
    </w:p>
    <w:p w14:paraId="3E6BBE24" w14:textId="77777777" w:rsidR="00A6448C" w:rsidRDefault="00A6448C" w:rsidP="5E5D48A9">
      <w:pPr>
        <w:spacing w:after="0" w:line="240" w:lineRule="auto"/>
        <w:rPr>
          <w:rFonts w:asciiTheme="majorHAnsi" w:eastAsiaTheme="majorEastAsia" w:hAnsiTheme="majorHAnsi" w:cstheme="majorBidi"/>
          <w:sz w:val="28"/>
          <w:szCs w:val="28"/>
        </w:rPr>
      </w:pPr>
    </w:p>
    <w:p w14:paraId="36265436" w14:textId="07EA3123" w:rsidR="00A6448C" w:rsidRPr="00A6448C" w:rsidRDefault="00A6448C"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 xml:space="preserve">RSHE </w:t>
      </w:r>
      <w:r w:rsidRPr="5E5D48A9">
        <w:rPr>
          <w:rFonts w:asciiTheme="majorHAnsi" w:eastAsiaTheme="majorEastAsia" w:hAnsiTheme="majorHAnsi" w:cstheme="majorBidi"/>
          <w:b/>
          <w:bCs/>
          <w:sz w:val="28"/>
          <w:szCs w:val="28"/>
        </w:rPr>
        <w:t>is not</w:t>
      </w:r>
      <w:r w:rsidRPr="5E5D48A9">
        <w:rPr>
          <w:rFonts w:asciiTheme="majorHAnsi" w:eastAsiaTheme="majorEastAsia" w:hAnsiTheme="majorHAnsi" w:cstheme="majorBidi"/>
          <w:sz w:val="28"/>
          <w:szCs w:val="28"/>
        </w:rPr>
        <w:t xml:space="preserve"> about the promotion of sexual activity; rather, it is designed to provide pupils with the knowledge they need to make informed, safe, and healthy choices as they grow.</w:t>
      </w:r>
    </w:p>
    <w:p w14:paraId="2A0C55B0" w14:textId="6104F2D2" w:rsidR="00A6448C" w:rsidRDefault="00A6448C" w:rsidP="5E5D48A9">
      <w:pPr>
        <w:spacing w:after="0" w:line="240" w:lineRule="auto"/>
        <w:rPr>
          <w:rFonts w:asciiTheme="majorHAnsi" w:eastAsiaTheme="majorEastAsia" w:hAnsiTheme="majorHAnsi" w:cstheme="majorBidi"/>
          <w:sz w:val="28"/>
          <w:szCs w:val="28"/>
        </w:rPr>
      </w:pPr>
      <w:bookmarkStart w:id="4" w:name="_Toc11230571"/>
    </w:p>
    <w:p w14:paraId="2AFF40C7" w14:textId="6EDCDCB7" w:rsidR="00037E75" w:rsidRPr="00037E75" w:rsidRDefault="00037E75" w:rsidP="5E5D48A9">
      <w:pPr>
        <w:spacing w:after="0" w:line="240" w:lineRule="auto"/>
        <w:rPr>
          <w:rFonts w:asciiTheme="majorHAnsi" w:eastAsiaTheme="majorEastAsia" w:hAnsiTheme="majorHAnsi" w:cstheme="majorBidi"/>
          <w:b/>
          <w:bCs/>
          <w:sz w:val="28"/>
          <w:szCs w:val="28"/>
        </w:rPr>
      </w:pPr>
      <w:r w:rsidRPr="5E5D48A9">
        <w:rPr>
          <w:rFonts w:asciiTheme="majorHAnsi" w:eastAsiaTheme="majorEastAsia" w:hAnsiTheme="majorHAnsi" w:cstheme="majorBidi"/>
          <w:b/>
          <w:bCs/>
          <w:sz w:val="28"/>
          <w:szCs w:val="28"/>
        </w:rPr>
        <w:lastRenderedPageBreak/>
        <w:t>Curriculum</w:t>
      </w:r>
      <w:bookmarkEnd w:id="4"/>
    </w:p>
    <w:p w14:paraId="2AFF40C8" w14:textId="77777777" w:rsidR="00037E75" w:rsidRPr="00037E75" w:rsidRDefault="00037E75"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We have developed the curriculum in consultation with parents, pupils and staff, taking into account the age, needs and feelings of pupils. If pupils ask questions outside the scope of this policy, teachers will respond in an age-appropriate manner so they are fully informed.</w:t>
      </w:r>
    </w:p>
    <w:p w14:paraId="2AFF40C9" w14:textId="77777777" w:rsidR="00F76C61" w:rsidRDefault="00F76C61" w:rsidP="5E5D48A9">
      <w:pPr>
        <w:spacing w:after="0" w:line="240" w:lineRule="auto"/>
        <w:rPr>
          <w:rFonts w:asciiTheme="majorHAnsi" w:eastAsiaTheme="majorEastAsia" w:hAnsiTheme="majorHAnsi" w:cstheme="majorBidi"/>
          <w:sz w:val="28"/>
          <w:szCs w:val="28"/>
        </w:rPr>
      </w:pPr>
      <w:bookmarkStart w:id="5" w:name="_Toc11230572"/>
    </w:p>
    <w:p w14:paraId="2AFF40CA" w14:textId="1038A913" w:rsidR="00037E75" w:rsidRPr="00037E75" w:rsidRDefault="00037E75" w:rsidP="5E5D48A9">
      <w:pPr>
        <w:spacing w:after="0" w:line="240" w:lineRule="auto"/>
        <w:rPr>
          <w:rFonts w:asciiTheme="majorHAnsi" w:eastAsiaTheme="majorEastAsia" w:hAnsiTheme="majorHAnsi" w:cstheme="majorBidi"/>
          <w:b/>
          <w:bCs/>
          <w:sz w:val="28"/>
          <w:szCs w:val="28"/>
        </w:rPr>
      </w:pPr>
      <w:r w:rsidRPr="5E5D48A9">
        <w:rPr>
          <w:rFonts w:asciiTheme="majorHAnsi" w:eastAsiaTheme="majorEastAsia" w:hAnsiTheme="majorHAnsi" w:cstheme="majorBidi"/>
          <w:b/>
          <w:bCs/>
          <w:sz w:val="28"/>
          <w:szCs w:val="28"/>
        </w:rPr>
        <w:t>Delivery of RS</w:t>
      </w:r>
      <w:r w:rsidR="00A6448C" w:rsidRPr="5E5D48A9">
        <w:rPr>
          <w:rFonts w:asciiTheme="majorHAnsi" w:eastAsiaTheme="majorEastAsia" w:hAnsiTheme="majorHAnsi" w:cstheme="majorBidi"/>
          <w:b/>
          <w:bCs/>
          <w:sz w:val="28"/>
          <w:szCs w:val="28"/>
        </w:rPr>
        <w:t>H</w:t>
      </w:r>
      <w:r w:rsidRPr="5E5D48A9">
        <w:rPr>
          <w:rFonts w:asciiTheme="majorHAnsi" w:eastAsiaTheme="majorEastAsia" w:hAnsiTheme="majorHAnsi" w:cstheme="majorBidi"/>
          <w:b/>
          <w:bCs/>
          <w:sz w:val="28"/>
          <w:szCs w:val="28"/>
        </w:rPr>
        <w:t>E</w:t>
      </w:r>
      <w:bookmarkEnd w:id="5"/>
    </w:p>
    <w:p w14:paraId="6748ADF2" w14:textId="77777777" w:rsidR="00A6448C" w:rsidRPr="00A6448C" w:rsidRDefault="00A6448C" w:rsidP="5E5D48A9">
      <w:pPr>
        <w:spacing w:after="0" w:line="240" w:lineRule="auto"/>
        <w:rPr>
          <w:rFonts w:asciiTheme="majorHAnsi" w:eastAsiaTheme="majorEastAsia" w:hAnsiTheme="majorHAnsi" w:cstheme="majorBidi"/>
          <w:sz w:val="28"/>
          <w:szCs w:val="28"/>
        </w:rPr>
      </w:pPr>
      <w:bookmarkStart w:id="6" w:name="_Toc11230573"/>
      <w:r w:rsidRPr="5E5D48A9">
        <w:rPr>
          <w:rFonts w:asciiTheme="majorHAnsi" w:eastAsiaTheme="majorEastAsia" w:hAnsiTheme="majorHAnsi" w:cstheme="majorBidi"/>
          <w:sz w:val="28"/>
          <w:szCs w:val="28"/>
        </w:rPr>
        <w:t>RSHE is taught within the Personal, Social, Health, and Economic (PSHE) education curriculum. Statutory biological aspects are taught within the Science curriculum, and related ethical or social aspects are explored within Religious Education (RE).</w:t>
      </w:r>
    </w:p>
    <w:p w14:paraId="6A461612" w14:textId="4732A08A" w:rsidR="00A6448C" w:rsidRDefault="00A6448C"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RSHE is taught to all pupils and is adapted to meet the needs of all children, including those with SEND. To ensure a safe and supportive learning environment, RSHE is delivered by trained staff, often with both a teacher and a teaching assistant present to support sensitive discussions.</w:t>
      </w:r>
    </w:p>
    <w:p w14:paraId="197D33C9" w14:textId="77777777" w:rsidR="00A6448C" w:rsidRPr="00A6448C" w:rsidRDefault="00A6448C" w:rsidP="5E5D48A9">
      <w:pPr>
        <w:spacing w:after="0" w:line="240" w:lineRule="auto"/>
        <w:rPr>
          <w:rFonts w:asciiTheme="majorHAnsi" w:eastAsiaTheme="majorEastAsia" w:hAnsiTheme="majorHAnsi" w:cstheme="majorBidi"/>
          <w:sz w:val="28"/>
          <w:szCs w:val="28"/>
        </w:rPr>
      </w:pPr>
    </w:p>
    <w:p w14:paraId="1DC9A5BB" w14:textId="77777777" w:rsidR="00A6448C" w:rsidRPr="00A6448C" w:rsidRDefault="00A6448C"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Relationships Education focuses on the fundamental building blocks of positive relationships, as set out in the 2025 statutory guidance:</w:t>
      </w:r>
    </w:p>
    <w:p w14:paraId="5BE7ADB4" w14:textId="77777777" w:rsidR="00A6448C" w:rsidRPr="00A6448C" w:rsidRDefault="00A6448C" w:rsidP="5E5D48A9">
      <w:pPr>
        <w:numPr>
          <w:ilvl w:val="0"/>
          <w:numId w:val="15"/>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Families and people who care for me</w:t>
      </w:r>
    </w:p>
    <w:p w14:paraId="61FFCA20" w14:textId="77777777" w:rsidR="00A6448C" w:rsidRPr="00A6448C" w:rsidRDefault="00A6448C" w:rsidP="5E5D48A9">
      <w:pPr>
        <w:numPr>
          <w:ilvl w:val="0"/>
          <w:numId w:val="15"/>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Caring friendships</w:t>
      </w:r>
    </w:p>
    <w:p w14:paraId="2CFA1182" w14:textId="77777777" w:rsidR="00A6448C" w:rsidRPr="00A6448C" w:rsidRDefault="00A6448C" w:rsidP="5E5D48A9">
      <w:pPr>
        <w:numPr>
          <w:ilvl w:val="0"/>
          <w:numId w:val="15"/>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Respectful relationships</w:t>
      </w:r>
    </w:p>
    <w:p w14:paraId="107E6093" w14:textId="537232F2" w:rsidR="00A6448C" w:rsidRPr="00A6448C" w:rsidRDefault="00A6448C" w:rsidP="5E5D48A9">
      <w:pPr>
        <w:numPr>
          <w:ilvl w:val="0"/>
          <w:numId w:val="15"/>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Online relationships and digital safety (including recognising online influence and AI)</w:t>
      </w:r>
    </w:p>
    <w:p w14:paraId="5B4BB1A8" w14:textId="77777777" w:rsidR="00A6448C" w:rsidRDefault="00A6448C" w:rsidP="5E5D48A9">
      <w:pPr>
        <w:numPr>
          <w:ilvl w:val="0"/>
          <w:numId w:val="15"/>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Being safe</w:t>
      </w:r>
    </w:p>
    <w:p w14:paraId="6A5AEC55" w14:textId="77777777" w:rsidR="00A6448C" w:rsidRPr="00A6448C" w:rsidRDefault="00A6448C" w:rsidP="5E5D48A9">
      <w:pPr>
        <w:spacing w:after="0" w:line="240" w:lineRule="auto"/>
        <w:ind w:left="720"/>
        <w:rPr>
          <w:rFonts w:asciiTheme="majorHAnsi" w:eastAsiaTheme="majorEastAsia" w:hAnsiTheme="majorHAnsi" w:cstheme="majorBidi"/>
          <w:sz w:val="28"/>
          <w:szCs w:val="28"/>
        </w:rPr>
      </w:pPr>
    </w:p>
    <w:p w14:paraId="01EB5419" w14:textId="776256FA" w:rsidR="00A6448C" w:rsidRPr="00A6448C" w:rsidRDefault="00A6448C"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These areas are taught within the context of family life, ensuring there is no stigmatisation of children based on their home circumstances. We sensitively reflect the diversity of modern families (including single parents, LGBT+ parents, multi-generational families, and foster or adoptive structures) while acknowledging the unique support systems of looked-after children and young carers.</w:t>
      </w:r>
    </w:p>
    <w:p w14:paraId="2AFF40D4" w14:textId="77777777" w:rsidR="00F76C61" w:rsidRDefault="00F76C61" w:rsidP="5E5D48A9">
      <w:pPr>
        <w:spacing w:after="0" w:line="240" w:lineRule="auto"/>
        <w:rPr>
          <w:rFonts w:asciiTheme="majorHAnsi" w:eastAsiaTheme="majorEastAsia" w:hAnsiTheme="majorHAnsi" w:cstheme="majorBidi"/>
          <w:b/>
          <w:bCs/>
          <w:sz w:val="28"/>
          <w:szCs w:val="28"/>
        </w:rPr>
      </w:pPr>
    </w:p>
    <w:p w14:paraId="2AFF40D5" w14:textId="77777777" w:rsidR="00037E75" w:rsidRPr="00037E75" w:rsidRDefault="00037E75" w:rsidP="5E5D48A9">
      <w:pPr>
        <w:spacing w:after="0" w:line="240" w:lineRule="auto"/>
        <w:rPr>
          <w:rFonts w:asciiTheme="majorHAnsi" w:eastAsiaTheme="majorEastAsia" w:hAnsiTheme="majorHAnsi" w:cstheme="majorBidi"/>
          <w:b/>
          <w:bCs/>
          <w:sz w:val="28"/>
          <w:szCs w:val="28"/>
        </w:rPr>
      </w:pPr>
      <w:r w:rsidRPr="5E5D48A9">
        <w:rPr>
          <w:rFonts w:asciiTheme="majorHAnsi" w:eastAsiaTheme="majorEastAsia" w:hAnsiTheme="majorHAnsi" w:cstheme="majorBidi"/>
          <w:b/>
          <w:bCs/>
          <w:sz w:val="28"/>
          <w:szCs w:val="28"/>
        </w:rPr>
        <w:t>Roles and responsibilities</w:t>
      </w:r>
      <w:bookmarkEnd w:id="6"/>
    </w:p>
    <w:p w14:paraId="789B3F10" w14:textId="77777777" w:rsidR="00D63AA1" w:rsidRDefault="00D63AA1"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b/>
          <w:bCs/>
          <w:sz w:val="28"/>
          <w:szCs w:val="28"/>
        </w:rPr>
        <w:t>The Governing Body</w:t>
      </w:r>
      <w:r w:rsidRPr="5E5D48A9">
        <w:rPr>
          <w:rFonts w:asciiTheme="majorHAnsi" w:eastAsiaTheme="majorEastAsia" w:hAnsiTheme="majorHAnsi" w:cstheme="majorBidi"/>
          <w:sz w:val="28"/>
          <w:szCs w:val="28"/>
        </w:rPr>
        <w:t xml:space="preserve"> </w:t>
      </w:r>
    </w:p>
    <w:p w14:paraId="4077D082" w14:textId="181F01F8" w:rsidR="00D63AA1" w:rsidRPr="00D63AA1" w:rsidRDefault="00D63AA1"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 xml:space="preserve">The Governing Body will approve the RSHE policy and hold the Headteacher to account for its implementation. They will ensure the school meets its </w:t>
      </w:r>
      <w:r w:rsidRPr="5E5D48A9">
        <w:rPr>
          <w:rFonts w:asciiTheme="majorHAnsi" w:eastAsiaTheme="majorEastAsia" w:hAnsiTheme="majorHAnsi" w:cstheme="majorBidi"/>
          <w:b/>
          <w:bCs/>
          <w:sz w:val="28"/>
          <w:szCs w:val="28"/>
        </w:rPr>
        <w:t>legal duties</w:t>
      </w:r>
      <w:r w:rsidRPr="5E5D48A9">
        <w:rPr>
          <w:rFonts w:asciiTheme="majorHAnsi" w:eastAsiaTheme="majorEastAsia" w:hAnsiTheme="majorHAnsi" w:cstheme="majorBidi"/>
          <w:sz w:val="28"/>
          <w:szCs w:val="28"/>
        </w:rPr>
        <w:t xml:space="preserve"> under the 2025 statutory guidance and the Equality Act 2010.</w:t>
      </w:r>
    </w:p>
    <w:p w14:paraId="73803285" w14:textId="77777777" w:rsidR="00D63AA1" w:rsidRDefault="00D63AA1"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b/>
          <w:bCs/>
          <w:sz w:val="28"/>
          <w:szCs w:val="28"/>
        </w:rPr>
        <w:t>The Headteacher</w:t>
      </w:r>
      <w:r w:rsidRPr="5E5D48A9">
        <w:rPr>
          <w:rFonts w:asciiTheme="majorHAnsi" w:eastAsiaTheme="majorEastAsia" w:hAnsiTheme="majorHAnsi" w:cstheme="majorBidi"/>
          <w:sz w:val="28"/>
          <w:szCs w:val="28"/>
        </w:rPr>
        <w:t xml:space="preserve"> </w:t>
      </w:r>
    </w:p>
    <w:p w14:paraId="4F86D4A8" w14:textId="536084D1" w:rsidR="00D63AA1" w:rsidRDefault="00D63AA1"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 xml:space="preserve">The Headteacher is responsible for ensuring that RSHE is taught consistently across the school. The Headteacher, supported by the PSHE Lead, will meet with parents/carers to discuss the curriculum. In line with </w:t>
      </w:r>
      <w:r w:rsidRPr="5E5D48A9">
        <w:rPr>
          <w:rFonts w:asciiTheme="majorHAnsi" w:eastAsiaTheme="majorEastAsia" w:hAnsiTheme="majorHAnsi" w:cstheme="majorBidi"/>
          <w:sz w:val="28"/>
          <w:szCs w:val="28"/>
        </w:rPr>
        <w:lastRenderedPageBreak/>
        <w:t xml:space="preserve">2026 transparency requirements, parents </w:t>
      </w:r>
      <w:r w:rsidR="74971168" w:rsidRPr="5E5D48A9">
        <w:rPr>
          <w:rFonts w:asciiTheme="majorHAnsi" w:eastAsiaTheme="majorEastAsia" w:hAnsiTheme="majorHAnsi" w:cstheme="majorBidi"/>
          <w:sz w:val="28"/>
          <w:szCs w:val="28"/>
        </w:rPr>
        <w:t>are</w:t>
      </w:r>
      <w:r w:rsidRPr="5E5D48A9">
        <w:rPr>
          <w:rFonts w:asciiTheme="majorHAnsi" w:eastAsiaTheme="majorEastAsia" w:hAnsiTheme="majorHAnsi" w:cstheme="majorBidi"/>
          <w:sz w:val="28"/>
          <w:szCs w:val="28"/>
        </w:rPr>
        <w:t xml:space="preserve"> invited to view all curriculum materials and resources.</w:t>
      </w:r>
    </w:p>
    <w:p w14:paraId="0762251A" w14:textId="77777777" w:rsidR="00D63AA1" w:rsidRPr="00D63AA1" w:rsidRDefault="00D63AA1" w:rsidP="5E5D48A9">
      <w:pPr>
        <w:spacing w:after="0" w:line="240" w:lineRule="auto"/>
        <w:rPr>
          <w:rFonts w:asciiTheme="majorHAnsi" w:eastAsiaTheme="majorEastAsia" w:hAnsiTheme="majorHAnsi" w:cstheme="majorBidi"/>
          <w:sz w:val="28"/>
          <w:szCs w:val="28"/>
        </w:rPr>
      </w:pPr>
    </w:p>
    <w:p w14:paraId="26DE5C39" w14:textId="77777777" w:rsidR="00D63AA1" w:rsidRDefault="00D63AA1"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b/>
          <w:bCs/>
          <w:sz w:val="28"/>
          <w:szCs w:val="28"/>
        </w:rPr>
        <w:t>Staff</w:t>
      </w:r>
      <w:r w:rsidRPr="5E5D48A9">
        <w:rPr>
          <w:rFonts w:asciiTheme="majorHAnsi" w:eastAsiaTheme="majorEastAsia" w:hAnsiTheme="majorHAnsi" w:cstheme="majorBidi"/>
          <w:sz w:val="28"/>
          <w:szCs w:val="28"/>
        </w:rPr>
        <w:t xml:space="preserve"> </w:t>
      </w:r>
    </w:p>
    <w:p w14:paraId="02990B2D" w14:textId="69637076" w:rsidR="00D63AA1" w:rsidRPr="00D63AA1" w:rsidRDefault="00D63AA1"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Staff are responsible for:</w:t>
      </w:r>
    </w:p>
    <w:p w14:paraId="444E5E2B" w14:textId="77777777" w:rsidR="00D63AA1" w:rsidRPr="00D63AA1" w:rsidRDefault="00D63AA1" w:rsidP="5E5D48A9">
      <w:pPr>
        <w:numPr>
          <w:ilvl w:val="0"/>
          <w:numId w:val="16"/>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Delivering RSHE in a sensitive and age-appropriate way, adhering to the 2025 guidance.</w:t>
      </w:r>
    </w:p>
    <w:p w14:paraId="0D7F6088" w14:textId="77777777" w:rsidR="00D63AA1" w:rsidRPr="00D63AA1" w:rsidRDefault="00D63AA1" w:rsidP="5E5D48A9">
      <w:pPr>
        <w:numPr>
          <w:ilvl w:val="0"/>
          <w:numId w:val="16"/>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Modelling positive attitudes to RSHE and fostering an inclusive environment.</w:t>
      </w:r>
    </w:p>
    <w:p w14:paraId="6AA701C4" w14:textId="77777777" w:rsidR="00D63AA1" w:rsidRPr="00D63AA1" w:rsidRDefault="00D63AA1" w:rsidP="5E5D48A9">
      <w:pPr>
        <w:numPr>
          <w:ilvl w:val="0"/>
          <w:numId w:val="16"/>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Monitoring pupil progress and ensuring delivery is adapted for SEND requirements.</w:t>
      </w:r>
    </w:p>
    <w:p w14:paraId="23FBBD88" w14:textId="77777777" w:rsidR="00D63AA1" w:rsidRPr="00D63AA1" w:rsidRDefault="00D63AA1" w:rsidP="5E5D48A9">
      <w:pPr>
        <w:numPr>
          <w:ilvl w:val="0"/>
          <w:numId w:val="16"/>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Participating in regular CPD and training to ensure expert delivery of sensitive topics.</w:t>
      </w:r>
    </w:p>
    <w:p w14:paraId="0BA2D184" w14:textId="77777777" w:rsidR="00D63AA1" w:rsidRDefault="00D63AA1"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To maintain a safe and consistent learning environment, RSHE lessons will be delivered by the pupils' regular teaching staff and not by daily supply teachers.</w:t>
      </w:r>
    </w:p>
    <w:p w14:paraId="7097C429" w14:textId="77777777" w:rsidR="00D63AA1" w:rsidRPr="00D63AA1" w:rsidRDefault="00D63AA1" w:rsidP="5E5D48A9">
      <w:pPr>
        <w:spacing w:after="0" w:line="240" w:lineRule="auto"/>
        <w:rPr>
          <w:rFonts w:asciiTheme="majorHAnsi" w:eastAsiaTheme="majorEastAsia" w:hAnsiTheme="majorHAnsi" w:cstheme="majorBidi"/>
          <w:sz w:val="28"/>
          <w:szCs w:val="28"/>
        </w:rPr>
      </w:pPr>
    </w:p>
    <w:p w14:paraId="41220BAF" w14:textId="77777777" w:rsidR="00D63AA1" w:rsidRDefault="00D63AA1"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b/>
          <w:bCs/>
          <w:sz w:val="28"/>
          <w:szCs w:val="28"/>
        </w:rPr>
        <w:t>Pupils</w:t>
      </w:r>
      <w:r w:rsidRPr="5E5D48A9">
        <w:rPr>
          <w:rFonts w:asciiTheme="majorHAnsi" w:eastAsiaTheme="majorEastAsia" w:hAnsiTheme="majorHAnsi" w:cstheme="majorBidi"/>
          <w:sz w:val="28"/>
          <w:szCs w:val="28"/>
        </w:rPr>
        <w:t xml:space="preserve"> </w:t>
      </w:r>
    </w:p>
    <w:p w14:paraId="004C76E5" w14:textId="5B35FC6F" w:rsidR="00D63AA1" w:rsidRPr="00D63AA1" w:rsidRDefault="00D63AA1"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Pupils are expected to engage fully in RSHE and, when discussing sensitive issues, treat others with respect and sensitivity, adhering to the established class ground rules.</w:t>
      </w:r>
    </w:p>
    <w:p w14:paraId="2AFF40E3" w14:textId="77777777" w:rsidR="00F76C61" w:rsidRPr="00037E75" w:rsidRDefault="00F76C61" w:rsidP="5E5D48A9">
      <w:pPr>
        <w:spacing w:after="0" w:line="240" w:lineRule="auto"/>
        <w:rPr>
          <w:rFonts w:asciiTheme="majorHAnsi" w:eastAsiaTheme="majorEastAsia" w:hAnsiTheme="majorHAnsi" w:cstheme="majorBidi"/>
          <w:sz w:val="28"/>
          <w:szCs w:val="28"/>
        </w:rPr>
      </w:pPr>
    </w:p>
    <w:p w14:paraId="2AFF40E4" w14:textId="77777777" w:rsidR="00037E75" w:rsidRPr="00037E75" w:rsidRDefault="00037E75" w:rsidP="5E5D48A9">
      <w:pPr>
        <w:spacing w:after="0" w:line="240" w:lineRule="auto"/>
        <w:rPr>
          <w:rFonts w:asciiTheme="majorHAnsi" w:eastAsiaTheme="majorEastAsia" w:hAnsiTheme="majorHAnsi" w:cstheme="majorBidi"/>
          <w:b/>
          <w:bCs/>
          <w:sz w:val="28"/>
          <w:szCs w:val="28"/>
        </w:rPr>
      </w:pPr>
      <w:bookmarkStart w:id="7" w:name="_Toc11230574"/>
      <w:r w:rsidRPr="5E5D48A9">
        <w:rPr>
          <w:rFonts w:asciiTheme="majorHAnsi" w:eastAsiaTheme="majorEastAsia" w:hAnsiTheme="majorHAnsi" w:cstheme="majorBidi"/>
          <w:b/>
          <w:bCs/>
          <w:sz w:val="28"/>
          <w:szCs w:val="28"/>
        </w:rPr>
        <w:t>Parents’ right to withdraw</w:t>
      </w:r>
      <w:bookmarkEnd w:id="7"/>
      <w:r w:rsidRPr="5E5D48A9">
        <w:rPr>
          <w:rFonts w:asciiTheme="majorHAnsi" w:eastAsiaTheme="majorEastAsia" w:hAnsiTheme="majorHAnsi" w:cstheme="majorBidi"/>
          <w:b/>
          <w:bCs/>
          <w:sz w:val="28"/>
          <w:szCs w:val="28"/>
        </w:rPr>
        <w:t xml:space="preserve"> </w:t>
      </w:r>
    </w:p>
    <w:p w14:paraId="235C72D8" w14:textId="77777777" w:rsidR="00D63AA1" w:rsidRPr="00D63AA1" w:rsidRDefault="00D63AA1" w:rsidP="5E5D48A9">
      <w:pPr>
        <w:spacing w:after="0" w:line="240" w:lineRule="auto"/>
        <w:rPr>
          <w:rFonts w:asciiTheme="majorHAnsi" w:eastAsiaTheme="majorEastAsia" w:hAnsiTheme="majorHAnsi" w:cstheme="majorBidi"/>
          <w:color w:val="000000"/>
          <w:sz w:val="28"/>
          <w:szCs w:val="28"/>
          <w:lang w:eastAsia="en-GB"/>
        </w:rPr>
      </w:pPr>
      <w:r w:rsidRPr="5E5D48A9">
        <w:rPr>
          <w:rFonts w:asciiTheme="majorHAnsi" w:eastAsiaTheme="majorEastAsia" w:hAnsiTheme="majorHAnsi" w:cstheme="majorBidi"/>
          <w:color w:val="000000" w:themeColor="text1"/>
          <w:sz w:val="28"/>
          <w:szCs w:val="28"/>
          <w:lang w:eastAsia="en-GB"/>
        </w:rPr>
        <w:t xml:space="preserve">At Kingsley Primary School, parents do not have a right to withdraw their children from </w:t>
      </w:r>
      <w:r w:rsidRPr="5E5D48A9">
        <w:rPr>
          <w:rFonts w:asciiTheme="majorHAnsi" w:eastAsiaTheme="majorEastAsia" w:hAnsiTheme="majorHAnsi" w:cstheme="majorBidi"/>
          <w:b/>
          <w:bCs/>
          <w:color w:val="000000" w:themeColor="text1"/>
          <w:sz w:val="28"/>
          <w:szCs w:val="28"/>
          <w:lang w:eastAsia="en-GB"/>
        </w:rPr>
        <w:t>Relationships Education</w:t>
      </w:r>
      <w:r w:rsidRPr="5E5D48A9">
        <w:rPr>
          <w:rFonts w:asciiTheme="majorHAnsi" w:eastAsiaTheme="majorEastAsia" w:hAnsiTheme="majorHAnsi" w:cstheme="majorBidi"/>
          <w:color w:val="000000" w:themeColor="text1"/>
          <w:sz w:val="28"/>
          <w:szCs w:val="28"/>
          <w:lang w:eastAsia="en-GB"/>
        </w:rPr>
        <w:t xml:space="preserve"> or </w:t>
      </w:r>
      <w:r w:rsidRPr="5E5D48A9">
        <w:rPr>
          <w:rFonts w:asciiTheme="majorHAnsi" w:eastAsiaTheme="majorEastAsia" w:hAnsiTheme="majorHAnsi" w:cstheme="majorBidi"/>
          <w:b/>
          <w:bCs/>
          <w:color w:val="000000" w:themeColor="text1"/>
          <w:sz w:val="28"/>
          <w:szCs w:val="28"/>
          <w:lang w:eastAsia="en-GB"/>
        </w:rPr>
        <w:t>Health Education</w:t>
      </w:r>
      <w:r w:rsidRPr="5E5D48A9">
        <w:rPr>
          <w:rFonts w:asciiTheme="majorHAnsi" w:eastAsiaTheme="majorEastAsia" w:hAnsiTheme="majorHAnsi" w:cstheme="majorBidi"/>
          <w:color w:val="000000" w:themeColor="text1"/>
          <w:sz w:val="28"/>
          <w:szCs w:val="28"/>
          <w:lang w:eastAsia="en-GB"/>
        </w:rPr>
        <w:t>, as these are statutory requirements. This includes topics such as friendships, families, respectful relationships, online safety, and physical/mental wellbeing.</w:t>
      </w:r>
    </w:p>
    <w:p w14:paraId="50B0E4DC" w14:textId="77777777" w:rsidR="00D63AA1" w:rsidRDefault="00D63AA1" w:rsidP="5E5D48A9">
      <w:pPr>
        <w:spacing w:after="0" w:line="240" w:lineRule="auto"/>
        <w:rPr>
          <w:rFonts w:asciiTheme="majorHAnsi" w:eastAsiaTheme="majorEastAsia" w:hAnsiTheme="majorHAnsi" w:cstheme="majorBidi"/>
          <w:color w:val="000000"/>
          <w:sz w:val="28"/>
          <w:szCs w:val="28"/>
          <w:lang w:eastAsia="en-GB"/>
        </w:rPr>
      </w:pPr>
    </w:p>
    <w:p w14:paraId="2CAEA0D0" w14:textId="3EEACC6A" w:rsidR="00D63AA1" w:rsidRDefault="00D63AA1" w:rsidP="5E5D48A9">
      <w:pPr>
        <w:spacing w:after="0" w:line="240" w:lineRule="auto"/>
        <w:rPr>
          <w:rFonts w:asciiTheme="majorHAnsi" w:eastAsiaTheme="majorEastAsia" w:hAnsiTheme="majorHAnsi" w:cstheme="majorBidi"/>
          <w:color w:val="000000"/>
          <w:sz w:val="28"/>
          <w:szCs w:val="28"/>
          <w:lang w:eastAsia="en-GB"/>
        </w:rPr>
      </w:pPr>
      <w:r w:rsidRPr="5E5D48A9">
        <w:rPr>
          <w:rFonts w:asciiTheme="majorHAnsi" w:eastAsiaTheme="majorEastAsia" w:hAnsiTheme="majorHAnsi" w:cstheme="majorBidi"/>
          <w:color w:val="000000" w:themeColor="text1"/>
          <w:sz w:val="28"/>
          <w:szCs w:val="28"/>
          <w:lang w:eastAsia="en-GB"/>
        </w:rPr>
        <w:t>At present, Kingsley Primary does not include any additional Sex Education lessons beyond the statutory National Curriculum for Science. Therefore, there is currently no right to withdraw, as Science is a mandatory subject for all pupils.</w:t>
      </w:r>
    </w:p>
    <w:p w14:paraId="0A4D3CFC" w14:textId="77777777" w:rsidR="00D63AA1" w:rsidRDefault="00D63AA1" w:rsidP="5E5D48A9">
      <w:pPr>
        <w:spacing w:after="0" w:line="240" w:lineRule="auto"/>
        <w:rPr>
          <w:rFonts w:asciiTheme="majorHAnsi" w:eastAsiaTheme="majorEastAsia" w:hAnsiTheme="majorHAnsi" w:cstheme="majorBidi"/>
          <w:color w:val="000000"/>
          <w:sz w:val="28"/>
          <w:szCs w:val="28"/>
          <w:lang w:eastAsia="en-GB"/>
        </w:rPr>
      </w:pPr>
    </w:p>
    <w:p w14:paraId="59A6D2BB" w14:textId="77777777" w:rsidR="00D63AA1" w:rsidRDefault="00D63AA1" w:rsidP="5E5D48A9">
      <w:pPr>
        <w:spacing w:after="0" w:line="240" w:lineRule="auto"/>
        <w:rPr>
          <w:rFonts w:asciiTheme="majorHAnsi" w:eastAsiaTheme="majorEastAsia" w:hAnsiTheme="majorHAnsi" w:cstheme="majorBidi"/>
          <w:color w:val="000000"/>
          <w:sz w:val="28"/>
          <w:szCs w:val="28"/>
          <w:lang w:eastAsia="en-GB"/>
        </w:rPr>
      </w:pPr>
    </w:p>
    <w:p w14:paraId="4658D4A2" w14:textId="77777777" w:rsidR="00D63AA1" w:rsidRPr="00D63AA1" w:rsidRDefault="00D63AA1" w:rsidP="5E5D48A9">
      <w:pPr>
        <w:spacing w:after="0" w:line="240" w:lineRule="auto"/>
        <w:rPr>
          <w:rFonts w:asciiTheme="majorHAnsi" w:eastAsiaTheme="majorEastAsia" w:hAnsiTheme="majorHAnsi" w:cstheme="majorBidi"/>
          <w:color w:val="000000"/>
          <w:sz w:val="28"/>
          <w:szCs w:val="28"/>
          <w:lang w:eastAsia="en-GB"/>
        </w:rPr>
      </w:pPr>
    </w:p>
    <w:p w14:paraId="57BE337E" w14:textId="77777777" w:rsidR="00D63AA1" w:rsidRDefault="00D63AA1" w:rsidP="5E5D48A9">
      <w:pPr>
        <w:spacing w:after="0" w:line="240" w:lineRule="auto"/>
        <w:rPr>
          <w:rFonts w:asciiTheme="majorHAnsi" w:eastAsiaTheme="majorEastAsia" w:hAnsiTheme="majorHAnsi" w:cstheme="majorBidi"/>
          <w:color w:val="000000"/>
          <w:sz w:val="28"/>
          <w:szCs w:val="28"/>
          <w:lang w:eastAsia="en-GB"/>
        </w:rPr>
      </w:pPr>
      <w:r w:rsidRPr="5E5D48A9">
        <w:rPr>
          <w:rFonts w:asciiTheme="majorHAnsi" w:eastAsiaTheme="majorEastAsia" w:hAnsiTheme="majorHAnsi" w:cstheme="majorBidi"/>
          <w:b/>
          <w:bCs/>
          <w:color w:val="000000" w:themeColor="text1"/>
          <w:sz w:val="28"/>
          <w:szCs w:val="28"/>
          <w:lang w:eastAsia="en-GB"/>
        </w:rPr>
        <w:t>Future Provision and Consultation</w:t>
      </w:r>
      <w:r w:rsidRPr="5E5D48A9">
        <w:rPr>
          <w:rFonts w:asciiTheme="majorHAnsi" w:eastAsiaTheme="majorEastAsia" w:hAnsiTheme="majorHAnsi" w:cstheme="majorBidi"/>
          <w:color w:val="000000" w:themeColor="text1"/>
          <w:sz w:val="28"/>
          <w:szCs w:val="28"/>
          <w:lang w:eastAsia="en-GB"/>
        </w:rPr>
        <w:t xml:space="preserve"> </w:t>
      </w:r>
    </w:p>
    <w:p w14:paraId="425C04F5" w14:textId="2D48AA68" w:rsidR="00D63AA1" w:rsidRPr="00D63AA1" w:rsidRDefault="00D63AA1" w:rsidP="5E5D48A9">
      <w:pPr>
        <w:spacing w:after="0" w:line="240" w:lineRule="auto"/>
        <w:rPr>
          <w:rFonts w:asciiTheme="majorHAnsi" w:eastAsiaTheme="majorEastAsia" w:hAnsiTheme="majorHAnsi" w:cstheme="majorBidi"/>
          <w:color w:val="000000"/>
          <w:sz w:val="28"/>
          <w:szCs w:val="28"/>
          <w:lang w:eastAsia="en-GB"/>
        </w:rPr>
      </w:pPr>
      <w:r w:rsidRPr="5E5D48A9">
        <w:rPr>
          <w:rFonts w:asciiTheme="majorHAnsi" w:eastAsiaTheme="majorEastAsia" w:hAnsiTheme="majorHAnsi" w:cstheme="majorBidi"/>
          <w:color w:val="000000" w:themeColor="text1"/>
          <w:sz w:val="28"/>
          <w:szCs w:val="28"/>
          <w:lang w:eastAsia="en-GB"/>
        </w:rPr>
        <w:t>Should the school decide to introduce non-statutory Sex Education (content regarding human reproduction that sits outside the Science curriculum), parents would be notified in advance. In line with 2026 statutory requirements, the school would:</w:t>
      </w:r>
    </w:p>
    <w:p w14:paraId="5F370A16" w14:textId="77777777" w:rsidR="00D63AA1" w:rsidRPr="00D63AA1" w:rsidRDefault="00D63AA1" w:rsidP="5E5D48A9">
      <w:pPr>
        <w:numPr>
          <w:ilvl w:val="0"/>
          <w:numId w:val="17"/>
        </w:numPr>
        <w:spacing w:after="0" w:line="240" w:lineRule="auto"/>
        <w:rPr>
          <w:rFonts w:asciiTheme="majorHAnsi" w:eastAsiaTheme="majorEastAsia" w:hAnsiTheme="majorHAnsi" w:cstheme="majorBidi"/>
          <w:color w:val="000000"/>
          <w:sz w:val="28"/>
          <w:szCs w:val="28"/>
          <w:lang w:eastAsia="en-GB"/>
        </w:rPr>
      </w:pPr>
      <w:r w:rsidRPr="5E5D48A9">
        <w:rPr>
          <w:rFonts w:asciiTheme="majorHAnsi" w:eastAsiaTheme="majorEastAsia" w:hAnsiTheme="majorHAnsi" w:cstheme="majorBidi"/>
          <w:b/>
          <w:bCs/>
          <w:color w:val="000000" w:themeColor="text1"/>
          <w:sz w:val="28"/>
          <w:szCs w:val="28"/>
          <w:lang w:eastAsia="en-GB"/>
        </w:rPr>
        <w:t>Ensure Transparency:</w:t>
      </w:r>
      <w:r w:rsidRPr="5E5D48A9">
        <w:rPr>
          <w:rFonts w:asciiTheme="majorHAnsi" w:eastAsiaTheme="majorEastAsia" w:hAnsiTheme="majorHAnsi" w:cstheme="majorBidi"/>
          <w:color w:val="000000" w:themeColor="text1"/>
          <w:sz w:val="28"/>
          <w:szCs w:val="28"/>
          <w:lang w:eastAsia="en-GB"/>
        </w:rPr>
        <w:t xml:space="preserve"> Provide parents with access to all teaching materials and resources intended for use.</w:t>
      </w:r>
    </w:p>
    <w:p w14:paraId="5D8ADB16" w14:textId="77777777" w:rsidR="00D63AA1" w:rsidRPr="00D63AA1" w:rsidRDefault="00D63AA1" w:rsidP="5E5D48A9">
      <w:pPr>
        <w:numPr>
          <w:ilvl w:val="0"/>
          <w:numId w:val="17"/>
        </w:numPr>
        <w:spacing w:after="0" w:line="240" w:lineRule="auto"/>
        <w:rPr>
          <w:rFonts w:asciiTheme="majorHAnsi" w:eastAsiaTheme="majorEastAsia" w:hAnsiTheme="majorHAnsi" w:cstheme="majorBidi"/>
          <w:color w:val="000000"/>
          <w:sz w:val="28"/>
          <w:szCs w:val="28"/>
          <w:lang w:eastAsia="en-GB"/>
        </w:rPr>
      </w:pPr>
      <w:r w:rsidRPr="5E5D48A9">
        <w:rPr>
          <w:rFonts w:asciiTheme="majorHAnsi" w:eastAsiaTheme="majorEastAsia" w:hAnsiTheme="majorHAnsi" w:cstheme="majorBidi"/>
          <w:b/>
          <w:bCs/>
          <w:color w:val="000000" w:themeColor="text1"/>
          <w:sz w:val="28"/>
          <w:szCs w:val="28"/>
          <w:lang w:eastAsia="en-GB"/>
        </w:rPr>
        <w:lastRenderedPageBreak/>
        <w:t>Consultation:</w:t>
      </w:r>
      <w:r w:rsidRPr="5E5D48A9">
        <w:rPr>
          <w:rFonts w:asciiTheme="majorHAnsi" w:eastAsiaTheme="majorEastAsia" w:hAnsiTheme="majorHAnsi" w:cstheme="majorBidi"/>
          <w:color w:val="000000" w:themeColor="text1"/>
          <w:sz w:val="28"/>
          <w:szCs w:val="28"/>
          <w:lang w:eastAsia="en-GB"/>
        </w:rPr>
        <w:t xml:space="preserve"> Invite parents to a meeting with the Headteacher and PSHE Lead to discuss the proposed curriculum.</w:t>
      </w:r>
    </w:p>
    <w:p w14:paraId="3303C6D1" w14:textId="77777777" w:rsidR="00D63AA1" w:rsidRPr="00D63AA1" w:rsidRDefault="00D63AA1" w:rsidP="5E5D48A9">
      <w:pPr>
        <w:numPr>
          <w:ilvl w:val="0"/>
          <w:numId w:val="17"/>
        </w:numPr>
        <w:spacing w:after="0" w:line="240" w:lineRule="auto"/>
        <w:rPr>
          <w:rFonts w:asciiTheme="majorHAnsi" w:eastAsiaTheme="majorEastAsia" w:hAnsiTheme="majorHAnsi" w:cstheme="majorBidi"/>
          <w:color w:val="000000"/>
          <w:sz w:val="28"/>
          <w:szCs w:val="28"/>
          <w:lang w:eastAsia="en-GB"/>
        </w:rPr>
      </w:pPr>
      <w:r w:rsidRPr="5E5D48A9">
        <w:rPr>
          <w:rFonts w:asciiTheme="majorHAnsi" w:eastAsiaTheme="majorEastAsia" w:hAnsiTheme="majorHAnsi" w:cstheme="majorBidi"/>
          <w:b/>
          <w:bCs/>
          <w:color w:val="000000" w:themeColor="text1"/>
          <w:sz w:val="28"/>
          <w:szCs w:val="28"/>
          <w:lang w:eastAsia="en-GB"/>
        </w:rPr>
        <w:t>Request for Withdrawal:</w:t>
      </w:r>
      <w:r w:rsidRPr="5E5D48A9">
        <w:rPr>
          <w:rFonts w:asciiTheme="majorHAnsi" w:eastAsiaTheme="majorEastAsia" w:hAnsiTheme="majorHAnsi" w:cstheme="majorBidi"/>
          <w:color w:val="000000" w:themeColor="text1"/>
          <w:sz w:val="28"/>
          <w:szCs w:val="28"/>
          <w:lang w:eastAsia="en-GB"/>
        </w:rPr>
        <w:t xml:space="preserve"> Inform parents of their right to request that their child be withdrawn from these specific non-statutory Sex Education lessons.</w:t>
      </w:r>
    </w:p>
    <w:p w14:paraId="32EF0203" w14:textId="77777777" w:rsidR="00D63AA1" w:rsidRPr="00D63AA1" w:rsidRDefault="00D63AA1" w:rsidP="5E5D48A9">
      <w:pPr>
        <w:spacing w:after="0" w:line="240" w:lineRule="auto"/>
        <w:rPr>
          <w:rFonts w:asciiTheme="majorHAnsi" w:eastAsiaTheme="majorEastAsia" w:hAnsiTheme="majorHAnsi" w:cstheme="majorBidi"/>
          <w:color w:val="000000"/>
          <w:sz w:val="28"/>
          <w:szCs w:val="28"/>
          <w:lang w:eastAsia="en-GB"/>
        </w:rPr>
      </w:pPr>
      <w:r w:rsidRPr="5E5D48A9">
        <w:rPr>
          <w:rFonts w:asciiTheme="majorHAnsi" w:eastAsiaTheme="majorEastAsia" w:hAnsiTheme="majorHAnsi" w:cstheme="majorBidi"/>
          <w:color w:val="000000" w:themeColor="text1"/>
          <w:sz w:val="28"/>
          <w:szCs w:val="28"/>
          <w:lang w:eastAsia="en-GB"/>
        </w:rPr>
        <w:t>Before granting any such request, the Headteacher would meet with the parents to discuss the request, ensure their wishes are understood, and clarify the nature and purpose of the curriculum, while also considering any social and emotional impacts of withdrawal on the child.</w:t>
      </w:r>
    </w:p>
    <w:p w14:paraId="2AFF40E9" w14:textId="77777777" w:rsidR="00D850B3" w:rsidRPr="00037E75" w:rsidRDefault="00D850B3" w:rsidP="5E5D48A9">
      <w:pPr>
        <w:spacing w:after="0" w:line="240" w:lineRule="auto"/>
        <w:rPr>
          <w:rFonts w:asciiTheme="majorHAnsi" w:eastAsiaTheme="majorEastAsia" w:hAnsiTheme="majorHAnsi" w:cstheme="majorBidi"/>
          <w:sz w:val="28"/>
          <w:szCs w:val="28"/>
        </w:rPr>
      </w:pPr>
    </w:p>
    <w:p w14:paraId="2AFF40EA" w14:textId="77777777" w:rsidR="004626F9" w:rsidRPr="003A6E4E" w:rsidRDefault="004626F9" w:rsidP="5E5D48A9">
      <w:pPr>
        <w:spacing w:after="0" w:line="240" w:lineRule="auto"/>
        <w:rPr>
          <w:rFonts w:asciiTheme="majorHAnsi" w:eastAsiaTheme="majorEastAsia" w:hAnsiTheme="majorHAnsi" w:cstheme="majorBidi"/>
          <w:b/>
          <w:bCs/>
          <w:sz w:val="28"/>
          <w:szCs w:val="28"/>
        </w:rPr>
      </w:pPr>
      <w:r w:rsidRPr="5E5D48A9">
        <w:rPr>
          <w:rFonts w:asciiTheme="majorHAnsi" w:eastAsiaTheme="majorEastAsia" w:hAnsiTheme="majorHAnsi" w:cstheme="majorBidi"/>
          <w:b/>
          <w:bCs/>
          <w:sz w:val="28"/>
          <w:szCs w:val="28"/>
        </w:rPr>
        <w:t>Confidentiality and Handling Disclosures</w:t>
      </w:r>
    </w:p>
    <w:p w14:paraId="49A07275" w14:textId="77777777" w:rsidR="006A4FA5" w:rsidRPr="006A4FA5" w:rsidRDefault="006A4FA5"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 xml:space="preserve">Due to the sensitive nature of </w:t>
      </w:r>
      <w:r w:rsidRPr="5E5D48A9">
        <w:rPr>
          <w:rFonts w:asciiTheme="majorHAnsi" w:eastAsiaTheme="majorEastAsia" w:hAnsiTheme="majorHAnsi" w:cstheme="majorBidi"/>
          <w:b/>
          <w:bCs/>
          <w:sz w:val="28"/>
          <w:szCs w:val="28"/>
        </w:rPr>
        <w:t>RSHE</w:t>
      </w:r>
      <w:r w:rsidRPr="5E5D48A9">
        <w:rPr>
          <w:rFonts w:asciiTheme="majorHAnsi" w:eastAsiaTheme="majorEastAsia" w:hAnsiTheme="majorHAnsi" w:cstheme="majorBidi"/>
          <w:sz w:val="28"/>
          <w:szCs w:val="28"/>
        </w:rPr>
        <w:t>, pupils may seek advice or support on specific personal issues. At Kingsley Primary, we ensure that:</w:t>
      </w:r>
    </w:p>
    <w:p w14:paraId="2B53DC74" w14:textId="77777777" w:rsidR="006A4FA5" w:rsidRPr="006A4FA5" w:rsidRDefault="006A4FA5" w:rsidP="5E5D48A9">
      <w:pPr>
        <w:numPr>
          <w:ilvl w:val="0"/>
          <w:numId w:val="18"/>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b/>
          <w:bCs/>
          <w:sz w:val="28"/>
          <w:szCs w:val="28"/>
        </w:rPr>
        <w:t>No Complete Confidentiality:</w:t>
      </w:r>
      <w:r w:rsidRPr="5E5D48A9">
        <w:rPr>
          <w:rFonts w:asciiTheme="majorHAnsi" w:eastAsiaTheme="majorEastAsia" w:hAnsiTheme="majorHAnsi" w:cstheme="majorBidi"/>
          <w:sz w:val="28"/>
          <w:szCs w:val="28"/>
        </w:rPr>
        <w:t xml:space="preserve"> Teachers and staff cannot offer complete confidentiality. If a pupil's disclosure raises a safeguarding concern, staff must follow the school's </w:t>
      </w:r>
      <w:r w:rsidRPr="5E5D48A9">
        <w:rPr>
          <w:rFonts w:asciiTheme="majorHAnsi" w:eastAsiaTheme="majorEastAsia" w:hAnsiTheme="majorHAnsi" w:cstheme="majorBidi"/>
          <w:b/>
          <w:bCs/>
          <w:sz w:val="28"/>
          <w:szCs w:val="28"/>
        </w:rPr>
        <w:t>Child Protection and Safeguarding Policy</w:t>
      </w:r>
      <w:r w:rsidRPr="5E5D48A9">
        <w:rPr>
          <w:rFonts w:asciiTheme="majorHAnsi" w:eastAsiaTheme="majorEastAsia" w:hAnsiTheme="majorHAnsi" w:cstheme="majorBidi"/>
          <w:sz w:val="28"/>
          <w:szCs w:val="28"/>
        </w:rPr>
        <w:t xml:space="preserve"> and inform the Designated Safeguarding Lead (DSL) immediately.</w:t>
      </w:r>
    </w:p>
    <w:p w14:paraId="4B3D21D6" w14:textId="1F1D66F9" w:rsidR="006A4FA5" w:rsidRPr="006A4FA5" w:rsidRDefault="006A4FA5" w:rsidP="5E5D48A9">
      <w:pPr>
        <w:numPr>
          <w:ilvl w:val="0"/>
          <w:numId w:val="18"/>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b/>
          <w:bCs/>
          <w:sz w:val="28"/>
          <w:szCs w:val="28"/>
        </w:rPr>
        <w:t>External Contributors:</w:t>
      </w:r>
      <w:r w:rsidRPr="5E5D48A9">
        <w:rPr>
          <w:rFonts w:asciiTheme="majorHAnsi" w:eastAsiaTheme="majorEastAsia" w:hAnsiTheme="majorHAnsi" w:cstheme="majorBidi"/>
          <w:sz w:val="28"/>
          <w:szCs w:val="28"/>
        </w:rPr>
        <w:t xml:space="preserve"> All external visitors (including school nurses and guest speakers) are vetted. They must agree to follow the school’s confidentiality and safeguarding protocols, regardless of their own professional codes, and will always be supervised by a member of school staff.</w:t>
      </w:r>
    </w:p>
    <w:p w14:paraId="0347E477" w14:textId="4604172E" w:rsidR="006A4FA5" w:rsidRPr="006A4FA5" w:rsidRDefault="006A4FA5" w:rsidP="5E5D48A9">
      <w:pPr>
        <w:numPr>
          <w:ilvl w:val="0"/>
          <w:numId w:val="18"/>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b/>
          <w:bCs/>
          <w:sz w:val="28"/>
          <w:szCs w:val="28"/>
        </w:rPr>
        <w:t>Safe Learning Environment:</w:t>
      </w:r>
      <w:r w:rsidRPr="5E5D48A9">
        <w:rPr>
          <w:rFonts w:asciiTheme="majorHAnsi" w:eastAsiaTheme="majorEastAsia" w:hAnsiTheme="majorHAnsi" w:cstheme="majorBidi"/>
          <w:sz w:val="28"/>
          <w:szCs w:val="28"/>
        </w:rPr>
        <w:t xml:space="preserve"> To manage sensitive discussions safely, </w:t>
      </w:r>
      <w:r w:rsidRPr="5E5D48A9">
        <w:rPr>
          <w:rFonts w:asciiTheme="majorHAnsi" w:eastAsiaTheme="majorEastAsia" w:hAnsiTheme="majorHAnsi" w:cstheme="majorBidi"/>
          <w:b/>
          <w:bCs/>
          <w:sz w:val="28"/>
          <w:szCs w:val="28"/>
        </w:rPr>
        <w:t>Ground Rules</w:t>
      </w:r>
      <w:r w:rsidRPr="5E5D48A9">
        <w:rPr>
          <w:rFonts w:asciiTheme="majorHAnsi" w:eastAsiaTheme="majorEastAsia" w:hAnsiTheme="majorHAnsi" w:cstheme="majorBidi"/>
          <w:sz w:val="28"/>
          <w:szCs w:val="28"/>
        </w:rPr>
        <w:t xml:space="preserve"> are established at the start of every lesson. We use distancing techniques and </w:t>
      </w:r>
      <w:r w:rsidRPr="5E5D48A9">
        <w:rPr>
          <w:rFonts w:asciiTheme="majorHAnsi" w:eastAsiaTheme="majorEastAsia" w:hAnsiTheme="majorHAnsi" w:cstheme="majorBidi"/>
          <w:b/>
          <w:bCs/>
          <w:sz w:val="28"/>
          <w:szCs w:val="28"/>
        </w:rPr>
        <w:t>anonymous question boxes</w:t>
      </w:r>
      <w:r w:rsidRPr="5E5D48A9">
        <w:rPr>
          <w:rFonts w:asciiTheme="majorHAnsi" w:eastAsiaTheme="majorEastAsia" w:hAnsiTheme="majorHAnsi" w:cstheme="majorBidi"/>
          <w:sz w:val="28"/>
          <w:szCs w:val="28"/>
        </w:rPr>
        <w:t xml:space="preserve"> to allow pupils to raise concerns or questions without peer pressure.</w:t>
      </w:r>
    </w:p>
    <w:p w14:paraId="781454E9" w14:textId="77777777" w:rsidR="006A4FA5" w:rsidRPr="006A4FA5" w:rsidRDefault="006A4FA5" w:rsidP="5E5D48A9">
      <w:pPr>
        <w:numPr>
          <w:ilvl w:val="0"/>
          <w:numId w:val="18"/>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b/>
          <w:bCs/>
          <w:sz w:val="28"/>
          <w:szCs w:val="28"/>
        </w:rPr>
        <w:t>Responding to Questions:</w:t>
      </w:r>
      <w:r w:rsidRPr="5E5D48A9">
        <w:rPr>
          <w:rFonts w:asciiTheme="majorHAnsi" w:eastAsiaTheme="majorEastAsia" w:hAnsiTheme="majorHAnsi" w:cstheme="majorBidi"/>
          <w:sz w:val="28"/>
          <w:szCs w:val="28"/>
        </w:rPr>
        <w:t xml:space="preserve"> Teachers will answer questions in an age-appropriate and factual manner. If a question is deemed unsuitable for a whole-class setting, the teacher will follow up with the pupil individually or consult with the DSL/parents as appropriate.</w:t>
      </w:r>
    </w:p>
    <w:p w14:paraId="2AFF40EC" w14:textId="77777777" w:rsidR="004626F9" w:rsidRPr="004626F9" w:rsidRDefault="004626F9" w:rsidP="5E5D48A9">
      <w:pPr>
        <w:spacing w:after="0" w:line="240" w:lineRule="auto"/>
        <w:rPr>
          <w:rFonts w:asciiTheme="majorHAnsi" w:eastAsiaTheme="majorEastAsia" w:hAnsiTheme="majorHAnsi" w:cstheme="majorBidi"/>
          <w:sz w:val="28"/>
          <w:szCs w:val="28"/>
        </w:rPr>
      </w:pPr>
    </w:p>
    <w:p w14:paraId="2AFF40ED" w14:textId="77777777" w:rsidR="004626F9" w:rsidRDefault="004626F9" w:rsidP="5E5D48A9">
      <w:pPr>
        <w:spacing w:after="0" w:line="240" w:lineRule="auto"/>
        <w:rPr>
          <w:rFonts w:asciiTheme="majorHAnsi" w:eastAsiaTheme="majorEastAsia" w:hAnsiTheme="majorHAnsi" w:cstheme="majorBidi"/>
          <w:b/>
          <w:bCs/>
          <w:sz w:val="28"/>
          <w:szCs w:val="28"/>
          <w:u w:val="single"/>
        </w:rPr>
      </w:pPr>
      <w:r w:rsidRPr="5E5D48A9">
        <w:rPr>
          <w:rFonts w:asciiTheme="majorHAnsi" w:eastAsiaTheme="majorEastAsia" w:hAnsiTheme="majorHAnsi" w:cstheme="majorBidi"/>
          <w:b/>
          <w:bCs/>
          <w:sz w:val="28"/>
          <w:szCs w:val="28"/>
          <w:u w:val="single"/>
        </w:rPr>
        <w:t xml:space="preserve">Responding to Pupils Questions </w:t>
      </w:r>
    </w:p>
    <w:p w14:paraId="7A328B4A" w14:textId="77777777" w:rsidR="006A4FA5" w:rsidRPr="006A4FA5" w:rsidRDefault="006A4FA5"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It is essential that pupils feel able to ask questions and that their contributions are valued. To ensure a safe learning environment, teachers will use distancing techniques (such as fictional case studies or scenarios) to allow pupils to explore sensitive issues without needing to share personal experiences.</w:t>
      </w:r>
    </w:p>
    <w:p w14:paraId="00169ACF" w14:textId="2126D11C" w:rsidR="006A4FA5" w:rsidRPr="006A4FA5" w:rsidRDefault="006A4FA5"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Responding to Questions:Teachers will answer questions in an age-appropriate and factual manner. If a question is outside the planned curriculum or raises sensitive issues, teachers may:</w:t>
      </w:r>
    </w:p>
    <w:p w14:paraId="7E3DB3AA" w14:textId="77777777" w:rsidR="006A4FA5" w:rsidRPr="006A4FA5" w:rsidRDefault="006A4FA5" w:rsidP="5E5D48A9">
      <w:pPr>
        <w:numPr>
          <w:ilvl w:val="0"/>
          <w:numId w:val="19"/>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lastRenderedPageBreak/>
        <w:t>Ask the pupil to wait for an answer while they consult with the Senior Leadership Team or PSHE Lead.</w:t>
      </w:r>
    </w:p>
    <w:p w14:paraId="20227101" w14:textId="77777777" w:rsidR="006A4FA5" w:rsidRPr="006A4FA5" w:rsidRDefault="006A4FA5" w:rsidP="5E5D48A9">
      <w:pPr>
        <w:numPr>
          <w:ilvl w:val="0"/>
          <w:numId w:val="19"/>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Provide a factual response that avoids personal opinion, in line with the school's duty of impartiality.</w:t>
      </w:r>
    </w:p>
    <w:p w14:paraId="6455F85F" w14:textId="77777777" w:rsidR="006A4FA5" w:rsidRPr="006A4FA5" w:rsidRDefault="006A4FA5" w:rsidP="5E5D48A9">
      <w:pPr>
        <w:numPr>
          <w:ilvl w:val="0"/>
          <w:numId w:val="19"/>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Work with colleagues to construct a balanced response that can be shared with parents if necessary.</w:t>
      </w:r>
    </w:p>
    <w:p w14:paraId="51263984" w14:textId="1EBB416F" w:rsidR="006A4FA5" w:rsidRPr="006A4FA5" w:rsidRDefault="006A4FA5"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Anonymous Questions: We encourage pupils to raise questions anonymously using the class worry/question box. This reduces embarrassment and ensures all pupils have a voice.</w:t>
      </w:r>
    </w:p>
    <w:p w14:paraId="42795119" w14:textId="77777777" w:rsidR="006A4FA5" w:rsidRPr="006A4FA5" w:rsidRDefault="006A4FA5"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Safeguarding: Teachers cannot offer complete confidentiality. If a question or disclosure—whether anonymous or otherwise—raises a safeguarding concern, staff will immediately follow the school's Safeguarding and Child Protection Policy. Any anonymous safeguarding concerns will be treated with the same urgency as a face-to-face disclosure.</w:t>
      </w:r>
    </w:p>
    <w:p w14:paraId="2AFF40F0" w14:textId="77777777" w:rsidR="004626F9" w:rsidRPr="004626F9" w:rsidRDefault="004626F9" w:rsidP="5E5D48A9">
      <w:pPr>
        <w:spacing w:after="0" w:line="240" w:lineRule="auto"/>
        <w:rPr>
          <w:rFonts w:asciiTheme="majorHAnsi" w:eastAsiaTheme="majorEastAsia" w:hAnsiTheme="majorHAnsi" w:cstheme="majorBidi"/>
          <w:sz w:val="28"/>
          <w:szCs w:val="28"/>
        </w:rPr>
      </w:pPr>
    </w:p>
    <w:p w14:paraId="2AFF40F1" w14:textId="77777777" w:rsidR="004626F9" w:rsidRPr="003A5FFF" w:rsidRDefault="004626F9" w:rsidP="5E5D48A9">
      <w:pPr>
        <w:spacing w:after="0" w:line="240" w:lineRule="auto"/>
        <w:rPr>
          <w:rFonts w:asciiTheme="majorHAnsi" w:eastAsiaTheme="majorEastAsia" w:hAnsiTheme="majorHAnsi" w:cstheme="majorBidi"/>
          <w:b/>
          <w:bCs/>
          <w:sz w:val="28"/>
          <w:szCs w:val="28"/>
          <w:u w:val="single"/>
        </w:rPr>
      </w:pPr>
      <w:r w:rsidRPr="5E5D48A9">
        <w:rPr>
          <w:rFonts w:asciiTheme="majorHAnsi" w:eastAsiaTheme="majorEastAsia" w:hAnsiTheme="majorHAnsi" w:cstheme="majorBidi"/>
          <w:b/>
          <w:bCs/>
          <w:sz w:val="28"/>
          <w:szCs w:val="28"/>
          <w:u w:val="single"/>
        </w:rPr>
        <w:t>Links to Other School Policies and Areas of the Curriculum</w:t>
      </w:r>
    </w:p>
    <w:p w14:paraId="2AFF40F2" w14:textId="77777777" w:rsidR="004626F9" w:rsidRPr="003A5FFF" w:rsidRDefault="004626F9"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This policy supports the following policies:</w:t>
      </w:r>
    </w:p>
    <w:p w14:paraId="2AFF40F3" w14:textId="77777777" w:rsidR="004626F9" w:rsidRPr="003A5FFF" w:rsidRDefault="004626F9" w:rsidP="5E5D48A9">
      <w:pPr>
        <w:numPr>
          <w:ilvl w:val="0"/>
          <w:numId w:val="7"/>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 xml:space="preserve">Safeguarding Policy </w:t>
      </w:r>
    </w:p>
    <w:p w14:paraId="2AFF40F4" w14:textId="77777777" w:rsidR="004626F9" w:rsidRPr="003A5FFF" w:rsidRDefault="004626F9" w:rsidP="5E5D48A9">
      <w:pPr>
        <w:numPr>
          <w:ilvl w:val="0"/>
          <w:numId w:val="7"/>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Online Safety and Acceptable Use</w:t>
      </w:r>
    </w:p>
    <w:p w14:paraId="2AFF40F5" w14:textId="77777777" w:rsidR="004626F9" w:rsidRPr="003A5FFF" w:rsidRDefault="004626F9" w:rsidP="5E5D48A9">
      <w:pPr>
        <w:numPr>
          <w:ilvl w:val="0"/>
          <w:numId w:val="7"/>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Child Protection</w:t>
      </w:r>
    </w:p>
    <w:p w14:paraId="2AFF40F6" w14:textId="77777777" w:rsidR="004626F9" w:rsidRPr="003A5FFF" w:rsidRDefault="004626F9" w:rsidP="5E5D48A9">
      <w:pPr>
        <w:numPr>
          <w:ilvl w:val="0"/>
          <w:numId w:val="7"/>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 xml:space="preserve">Anti-bullying </w:t>
      </w:r>
    </w:p>
    <w:p w14:paraId="2AFF40F7" w14:textId="77777777" w:rsidR="004626F9" w:rsidRPr="003A5FFF" w:rsidRDefault="004626F9" w:rsidP="5E5D48A9">
      <w:pPr>
        <w:numPr>
          <w:ilvl w:val="0"/>
          <w:numId w:val="7"/>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Drug and Substance Misuse Education</w:t>
      </w:r>
    </w:p>
    <w:p w14:paraId="2AFF40F8" w14:textId="77777777" w:rsidR="004626F9" w:rsidRPr="003A5FFF" w:rsidRDefault="004626F9" w:rsidP="5E5D48A9">
      <w:pPr>
        <w:numPr>
          <w:ilvl w:val="0"/>
          <w:numId w:val="7"/>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First Aid</w:t>
      </w:r>
    </w:p>
    <w:p w14:paraId="2AFF40F9" w14:textId="77777777" w:rsidR="004626F9" w:rsidRPr="003A5FFF" w:rsidRDefault="004626F9" w:rsidP="5E5D48A9">
      <w:pPr>
        <w:numPr>
          <w:ilvl w:val="0"/>
          <w:numId w:val="7"/>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 xml:space="preserve">Grief, Bereavement and Separation </w:t>
      </w:r>
    </w:p>
    <w:p w14:paraId="2AFF40FA" w14:textId="77777777" w:rsidR="004626F9" w:rsidRPr="003A5FFF" w:rsidRDefault="004626F9" w:rsidP="5E5D48A9">
      <w:pPr>
        <w:numPr>
          <w:ilvl w:val="0"/>
          <w:numId w:val="7"/>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Intimate Care</w:t>
      </w:r>
    </w:p>
    <w:p w14:paraId="2AFF40FB" w14:textId="77777777" w:rsidR="004626F9" w:rsidRPr="003A5FFF" w:rsidRDefault="004626F9" w:rsidP="5E5D48A9">
      <w:pPr>
        <w:numPr>
          <w:ilvl w:val="0"/>
          <w:numId w:val="7"/>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 xml:space="preserve">Safeguarding Escalation </w:t>
      </w:r>
    </w:p>
    <w:p w14:paraId="2AFF40FC" w14:textId="77777777" w:rsidR="004626F9" w:rsidRPr="003A5FFF" w:rsidRDefault="004626F9" w:rsidP="5E5D48A9">
      <w:pPr>
        <w:numPr>
          <w:ilvl w:val="0"/>
          <w:numId w:val="7"/>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Transition</w:t>
      </w:r>
    </w:p>
    <w:p w14:paraId="2AFF40FD" w14:textId="77777777" w:rsidR="004626F9" w:rsidRPr="003A5FFF" w:rsidRDefault="004626F9" w:rsidP="5E5D48A9">
      <w:pPr>
        <w:numPr>
          <w:ilvl w:val="0"/>
          <w:numId w:val="7"/>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SEND</w:t>
      </w:r>
    </w:p>
    <w:p w14:paraId="2AFF40FE" w14:textId="77777777" w:rsidR="00955C62" w:rsidRPr="003A5FFF" w:rsidRDefault="00955C62" w:rsidP="5E5D48A9">
      <w:pPr>
        <w:numPr>
          <w:ilvl w:val="0"/>
          <w:numId w:val="7"/>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Equality and Diversity</w:t>
      </w:r>
    </w:p>
    <w:p w14:paraId="2AFF40FF" w14:textId="77777777" w:rsidR="00955C62" w:rsidRPr="003A5FFF" w:rsidRDefault="00955C62" w:rsidP="5E5D48A9">
      <w:pPr>
        <w:numPr>
          <w:ilvl w:val="0"/>
          <w:numId w:val="7"/>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Safe touch/Intimate Care</w:t>
      </w:r>
    </w:p>
    <w:p w14:paraId="2AFF4100" w14:textId="77777777" w:rsidR="00955C62" w:rsidRPr="003A5FFF" w:rsidRDefault="00955C62" w:rsidP="5E5D48A9">
      <w:pPr>
        <w:numPr>
          <w:ilvl w:val="0"/>
          <w:numId w:val="7"/>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Behaviour Policy</w:t>
      </w:r>
    </w:p>
    <w:p w14:paraId="2AFF4101" w14:textId="77777777" w:rsidR="00955C62" w:rsidRPr="003A5FFF" w:rsidRDefault="00955C62" w:rsidP="5E5D48A9">
      <w:pPr>
        <w:numPr>
          <w:ilvl w:val="0"/>
          <w:numId w:val="7"/>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Staff Handbook</w:t>
      </w:r>
    </w:p>
    <w:p w14:paraId="2AFF4102" w14:textId="77777777" w:rsidR="00955C62" w:rsidRPr="003A5FFF" w:rsidRDefault="00955C62" w:rsidP="5E5D48A9">
      <w:pPr>
        <w:numPr>
          <w:ilvl w:val="0"/>
          <w:numId w:val="7"/>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Science Policy</w:t>
      </w:r>
    </w:p>
    <w:p w14:paraId="2AFF4103" w14:textId="77777777" w:rsidR="004626F9" w:rsidRPr="004626F9" w:rsidRDefault="004626F9" w:rsidP="5E5D48A9">
      <w:pPr>
        <w:spacing w:after="0" w:line="240" w:lineRule="auto"/>
        <w:ind w:left="720"/>
        <w:rPr>
          <w:rFonts w:asciiTheme="majorHAnsi" w:eastAsiaTheme="majorEastAsia" w:hAnsiTheme="majorHAnsi" w:cstheme="majorBidi"/>
          <w:sz w:val="28"/>
          <w:szCs w:val="28"/>
        </w:rPr>
      </w:pPr>
    </w:p>
    <w:p w14:paraId="2AFF4104" w14:textId="77777777" w:rsidR="004626F9" w:rsidRDefault="004626F9" w:rsidP="5E5D48A9">
      <w:pPr>
        <w:spacing w:after="0" w:line="240" w:lineRule="auto"/>
        <w:rPr>
          <w:rFonts w:asciiTheme="majorHAnsi" w:eastAsiaTheme="majorEastAsia" w:hAnsiTheme="majorHAnsi" w:cstheme="majorBidi"/>
          <w:b/>
          <w:bCs/>
          <w:sz w:val="28"/>
          <w:szCs w:val="28"/>
          <w:u w:val="single"/>
        </w:rPr>
      </w:pPr>
      <w:r w:rsidRPr="5E5D48A9">
        <w:rPr>
          <w:rFonts w:asciiTheme="majorHAnsi" w:eastAsiaTheme="majorEastAsia" w:hAnsiTheme="majorHAnsi" w:cstheme="majorBidi"/>
          <w:b/>
          <w:bCs/>
          <w:sz w:val="28"/>
          <w:szCs w:val="28"/>
          <w:u w:val="single"/>
        </w:rPr>
        <w:t>Involving Parents and Carers</w:t>
      </w:r>
    </w:p>
    <w:p w14:paraId="2A8E86CA" w14:textId="677DE718" w:rsidR="006A4FA5" w:rsidRPr="006A4FA5" w:rsidRDefault="006A4FA5"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We are committed to working in close partnership with parents and carers. We recognise that parents are the primary educators of their children on many of these sensitive topics, and our role is to support and complement that learning.</w:t>
      </w:r>
    </w:p>
    <w:p w14:paraId="38D5ADFA" w14:textId="77777777" w:rsidR="006A4FA5" w:rsidRPr="006A4FA5" w:rsidRDefault="006A4FA5"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 xml:space="preserve">To ensure full </w:t>
      </w:r>
      <w:r w:rsidRPr="5E5D48A9">
        <w:rPr>
          <w:rFonts w:asciiTheme="majorHAnsi" w:eastAsiaTheme="majorEastAsia" w:hAnsiTheme="majorHAnsi" w:cstheme="majorBidi"/>
          <w:b/>
          <w:bCs/>
          <w:sz w:val="28"/>
          <w:szCs w:val="28"/>
        </w:rPr>
        <w:t>transparency</w:t>
      </w:r>
      <w:r w:rsidRPr="5E5D48A9">
        <w:rPr>
          <w:rFonts w:asciiTheme="majorHAnsi" w:eastAsiaTheme="majorEastAsia" w:hAnsiTheme="majorHAnsi" w:cstheme="majorBidi"/>
          <w:sz w:val="28"/>
          <w:szCs w:val="28"/>
        </w:rPr>
        <w:t xml:space="preserve"> in line with the 2026 statutory guidance:</w:t>
      </w:r>
    </w:p>
    <w:p w14:paraId="78802B4E" w14:textId="77777777" w:rsidR="006A4FA5" w:rsidRPr="006A4FA5" w:rsidRDefault="006A4FA5" w:rsidP="5E5D48A9">
      <w:pPr>
        <w:numPr>
          <w:ilvl w:val="0"/>
          <w:numId w:val="20"/>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b/>
          <w:bCs/>
          <w:sz w:val="28"/>
          <w:szCs w:val="28"/>
        </w:rPr>
        <w:lastRenderedPageBreak/>
        <w:t>Curriculum Access:</w:t>
      </w:r>
      <w:r w:rsidRPr="5E5D48A9">
        <w:rPr>
          <w:rFonts w:asciiTheme="majorHAnsi" w:eastAsiaTheme="majorEastAsia" w:hAnsiTheme="majorHAnsi" w:cstheme="majorBidi"/>
          <w:sz w:val="28"/>
          <w:szCs w:val="28"/>
        </w:rPr>
        <w:t xml:space="preserve"> All RSHE policy documents, curriculum overviews, and a representative sample of teaching materials are available on the school website.</w:t>
      </w:r>
    </w:p>
    <w:p w14:paraId="680A4738" w14:textId="64176C18" w:rsidR="006A4FA5" w:rsidRPr="006A4FA5" w:rsidRDefault="006A4FA5" w:rsidP="5E5D48A9">
      <w:pPr>
        <w:numPr>
          <w:ilvl w:val="0"/>
          <w:numId w:val="20"/>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b/>
          <w:bCs/>
          <w:sz w:val="28"/>
          <w:szCs w:val="28"/>
        </w:rPr>
        <w:t>Right to View:</w:t>
      </w:r>
      <w:r w:rsidRPr="5E5D48A9">
        <w:rPr>
          <w:rFonts w:asciiTheme="majorHAnsi" w:eastAsiaTheme="majorEastAsia" w:hAnsiTheme="majorHAnsi" w:cstheme="majorBidi"/>
          <w:sz w:val="28"/>
          <w:szCs w:val="28"/>
        </w:rPr>
        <w:t xml:space="preserve"> Parents have the right to view the full suite of resources, including those from external providers. </w:t>
      </w:r>
    </w:p>
    <w:p w14:paraId="6D5B2128" w14:textId="719AAF87" w:rsidR="006A4FA5" w:rsidRPr="006A4FA5" w:rsidRDefault="006A4FA5" w:rsidP="5E5D48A9">
      <w:pPr>
        <w:numPr>
          <w:ilvl w:val="0"/>
          <w:numId w:val="20"/>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b/>
          <w:bCs/>
          <w:sz w:val="28"/>
          <w:szCs w:val="28"/>
        </w:rPr>
        <w:t>Proactive Engagement:</w:t>
      </w:r>
      <w:r w:rsidRPr="5E5D48A9">
        <w:rPr>
          <w:rFonts w:asciiTheme="majorHAnsi" w:eastAsiaTheme="majorEastAsia" w:hAnsiTheme="majorHAnsi" w:cstheme="majorBidi"/>
          <w:sz w:val="28"/>
          <w:szCs w:val="28"/>
        </w:rPr>
        <w:t xml:space="preserve"> We will host information sessions where parents can discuss the curriculum, view resources, and ask questions in a collaborative environment.</w:t>
      </w:r>
    </w:p>
    <w:p w14:paraId="5C13F85C" w14:textId="77777777" w:rsidR="006A4FA5" w:rsidRPr="006A4FA5" w:rsidRDefault="006A4FA5" w:rsidP="5E5D48A9">
      <w:pPr>
        <w:numPr>
          <w:ilvl w:val="0"/>
          <w:numId w:val="20"/>
        </w:num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b/>
          <w:bCs/>
          <w:sz w:val="28"/>
          <w:szCs w:val="28"/>
        </w:rPr>
        <w:t>Individual Meetings:</w:t>
      </w:r>
      <w:r w:rsidRPr="5E5D48A9">
        <w:rPr>
          <w:rFonts w:asciiTheme="majorHAnsi" w:eastAsiaTheme="majorEastAsia" w:hAnsiTheme="majorHAnsi" w:cstheme="majorBidi"/>
          <w:sz w:val="28"/>
          <w:szCs w:val="28"/>
        </w:rPr>
        <w:t xml:space="preserve"> If a parent/carer has specific concerns, we offer meetings with the Headteacher and PSHE Lead to explore how topics are sequenced and delivered, ensuring the curriculum meets the needs of every child.</w:t>
      </w:r>
    </w:p>
    <w:p w14:paraId="2AFF4107" w14:textId="77777777" w:rsidR="004626F9" w:rsidRPr="004626F9" w:rsidRDefault="004626F9" w:rsidP="5E5D48A9">
      <w:pPr>
        <w:spacing w:after="0" w:line="240" w:lineRule="auto"/>
        <w:rPr>
          <w:rFonts w:asciiTheme="majorHAnsi" w:eastAsiaTheme="majorEastAsia" w:hAnsiTheme="majorHAnsi" w:cstheme="majorBidi"/>
          <w:sz w:val="28"/>
          <w:szCs w:val="28"/>
        </w:rPr>
      </w:pPr>
    </w:p>
    <w:p w14:paraId="2AFF4108" w14:textId="77777777" w:rsidR="004626F9" w:rsidRDefault="004626F9" w:rsidP="5E5D48A9">
      <w:pPr>
        <w:spacing w:after="0" w:line="240" w:lineRule="auto"/>
        <w:rPr>
          <w:rFonts w:asciiTheme="majorHAnsi" w:eastAsiaTheme="majorEastAsia" w:hAnsiTheme="majorHAnsi" w:cstheme="majorBidi"/>
          <w:b/>
          <w:bCs/>
          <w:sz w:val="28"/>
          <w:szCs w:val="28"/>
          <w:u w:val="single"/>
        </w:rPr>
      </w:pPr>
      <w:r w:rsidRPr="5E5D48A9">
        <w:rPr>
          <w:rFonts w:asciiTheme="majorHAnsi" w:eastAsiaTheme="majorEastAsia" w:hAnsiTheme="majorHAnsi" w:cstheme="majorBidi"/>
          <w:b/>
          <w:bCs/>
          <w:sz w:val="28"/>
          <w:szCs w:val="28"/>
          <w:u w:val="single"/>
        </w:rPr>
        <w:t>Review Date</w:t>
      </w:r>
    </w:p>
    <w:p w14:paraId="2AFF410A" w14:textId="16B4DE6C" w:rsidR="004626F9" w:rsidRPr="004626F9" w:rsidRDefault="004626F9"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The PSHE policy will be reviewed at least every 2 years to ensure that it continues to meet the needs of pupils, staff and parents, and that it is in line with current DfE advice and guidance, unless there’s</w:t>
      </w:r>
      <w:r w:rsidR="006A4FA5" w:rsidRPr="5E5D48A9">
        <w:rPr>
          <w:rFonts w:asciiTheme="majorHAnsi" w:eastAsiaTheme="majorEastAsia" w:hAnsiTheme="majorHAnsi" w:cstheme="majorBidi"/>
          <w:sz w:val="28"/>
          <w:szCs w:val="28"/>
        </w:rPr>
        <w:t xml:space="preserve"> an</w:t>
      </w:r>
      <w:r w:rsidRPr="5E5D48A9">
        <w:rPr>
          <w:rFonts w:asciiTheme="majorHAnsi" w:eastAsiaTheme="majorEastAsia" w:hAnsiTheme="majorHAnsi" w:cstheme="majorBidi"/>
          <w:sz w:val="28"/>
          <w:szCs w:val="28"/>
        </w:rPr>
        <w:t xml:space="preserve"> urgent need to do so earlier. This policy</w:t>
      </w:r>
      <w:r w:rsidR="003A5FFF" w:rsidRPr="5E5D48A9">
        <w:rPr>
          <w:rFonts w:asciiTheme="majorHAnsi" w:eastAsiaTheme="majorEastAsia" w:hAnsiTheme="majorHAnsi" w:cstheme="majorBidi"/>
          <w:sz w:val="28"/>
          <w:szCs w:val="28"/>
        </w:rPr>
        <w:t xml:space="preserve"> will be reviewed in Spring 202</w:t>
      </w:r>
      <w:r w:rsidR="006A4FA5" w:rsidRPr="5E5D48A9">
        <w:rPr>
          <w:rFonts w:asciiTheme="majorHAnsi" w:eastAsiaTheme="majorEastAsia" w:hAnsiTheme="majorHAnsi" w:cstheme="majorBidi"/>
          <w:sz w:val="28"/>
          <w:szCs w:val="28"/>
        </w:rPr>
        <w:t>8</w:t>
      </w:r>
      <w:r w:rsidRPr="5E5D48A9">
        <w:rPr>
          <w:rFonts w:asciiTheme="majorHAnsi" w:eastAsiaTheme="majorEastAsia" w:hAnsiTheme="majorHAnsi" w:cstheme="majorBidi"/>
          <w:sz w:val="28"/>
          <w:szCs w:val="28"/>
        </w:rPr>
        <w:t xml:space="preserve"> and will be reviewed by the Curriculum Lead and Subject Lead.</w:t>
      </w:r>
    </w:p>
    <w:p w14:paraId="2AFF410B" w14:textId="77777777" w:rsidR="004626F9" w:rsidRPr="007B1B8A" w:rsidRDefault="004626F9" w:rsidP="5E5D48A9">
      <w:pPr>
        <w:spacing w:after="0" w:line="240" w:lineRule="auto"/>
        <w:rPr>
          <w:rFonts w:asciiTheme="majorHAnsi" w:eastAsiaTheme="majorEastAsia" w:hAnsiTheme="majorHAnsi" w:cstheme="majorBidi"/>
          <w:sz w:val="28"/>
          <w:szCs w:val="28"/>
        </w:rPr>
      </w:pPr>
    </w:p>
    <w:p w14:paraId="2AFF410C" w14:textId="77777777" w:rsidR="00041424" w:rsidRPr="007B1B8A" w:rsidRDefault="00041424" w:rsidP="5E5D48A9">
      <w:pPr>
        <w:spacing w:after="0" w:line="240" w:lineRule="auto"/>
        <w:rPr>
          <w:rFonts w:asciiTheme="majorHAnsi" w:eastAsiaTheme="majorEastAsia" w:hAnsiTheme="majorHAnsi" w:cstheme="majorBidi"/>
          <w:sz w:val="28"/>
          <w:szCs w:val="28"/>
        </w:rPr>
      </w:pPr>
    </w:p>
    <w:p w14:paraId="2AFF410D" w14:textId="0F3298B6" w:rsidR="00A96FC3" w:rsidRDefault="00102F11" w:rsidP="5E5D48A9">
      <w:pPr>
        <w:spacing w:after="0" w:line="240" w:lineRule="auto"/>
        <w:rPr>
          <w:rFonts w:asciiTheme="majorHAnsi" w:eastAsiaTheme="majorEastAsia" w:hAnsiTheme="majorHAnsi" w:cstheme="majorBidi"/>
          <w:sz w:val="28"/>
          <w:szCs w:val="28"/>
        </w:rPr>
      </w:pPr>
      <w:r w:rsidRPr="5E5D48A9">
        <w:rPr>
          <w:rFonts w:asciiTheme="majorHAnsi" w:eastAsiaTheme="majorEastAsia" w:hAnsiTheme="majorHAnsi" w:cstheme="majorBidi"/>
          <w:sz w:val="28"/>
          <w:szCs w:val="28"/>
        </w:rPr>
        <w:t xml:space="preserve">Next review date: </w:t>
      </w:r>
      <w:r w:rsidR="003A5FFF" w:rsidRPr="5E5D48A9">
        <w:rPr>
          <w:rFonts w:asciiTheme="majorHAnsi" w:eastAsiaTheme="majorEastAsia" w:hAnsiTheme="majorHAnsi" w:cstheme="majorBidi"/>
          <w:sz w:val="28"/>
          <w:szCs w:val="28"/>
        </w:rPr>
        <w:t>S</w:t>
      </w:r>
      <w:r w:rsidR="59FE6F63" w:rsidRPr="5E5D48A9">
        <w:rPr>
          <w:rFonts w:asciiTheme="majorHAnsi" w:eastAsiaTheme="majorEastAsia" w:hAnsiTheme="majorHAnsi" w:cstheme="majorBidi"/>
          <w:sz w:val="28"/>
          <w:szCs w:val="28"/>
        </w:rPr>
        <w:t>eptember</w:t>
      </w:r>
      <w:r w:rsidR="003A5FFF" w:rsidRPr="5E5D48A9">
        <w:rPr>
          <w:rFonts w:asciiTheme="majorHAnsi" w:eastAsiaTheme="majorEastAsia" w:hAnsiTheme="majorHAnsi" w:cstheme="majorBidi"/>
          <w:sz w:val="28"/>
          <w:szCs w:val="28"/>
        </w:rPr>
        <w:t xml:space="preserve"> 202</w:t>
      </w:r>
      <w:r w:rsidR="006A4FA5" w:rsidRPr="5E5D48A9">
        <w:rPr>
          <w:rFonts w:asciiTheme="majorHAnsi" w:eastAsiaTheme="majorEastAsia" w:hAnsiTheme="majorHAnsi" w:cstheme="majorBidi"/>
          <w:sz w:val="28"/>
          <w:szCs w:val="28"/>
        </w:rPr>
        <w:t>8</w:t>
      </w:r>
    </w:p>
    <w:p w14:paraId="785CA9BA" w14:textId="77777777" w:rsidR="00F3248A" w:rsidRDefault="00F3248A" w:rsidP="5E5D48A9">
      <w:pPr>
        <w:spacing w:after="0" w:line="240" w:lineRule="auto"/>
        <w:rPr>
          <w:rFonts w:asciiTheme="majorHAnsi" w:eastAsiaTheme="majorEastAsia" w:hAnsiTheme="majorHAnsi" w:cstheme="majorBidi"/>
          <w:sz w:val="28"/>
          <w:szCs w:val="28"/>
        </w:rPr>
      </w:pPr>
    </w:p>
    <w:p w14:paraId="41995C24" w14:textId="77777777" w:rsidR="00DC5FB9" w:rsidRDefault="00DC5FB9" w:rsidP="5E5D48A9">
      <w:pPr>
        <w:spacing w:after="0" w:line="240" w:lineRule="auto"/>
        <w:rPr>
          <w:rFonts w:asciiTheme="majorHAnsi" w:eastAsiaTheme="majorEastAsia" w:hAnsiTheme="majorHAnsi" w:cstheme="majorBidi"/>
          <w:sz w:val="28"/>
          <w:szCs w:val="28"/>
        </w:rPr>
      </w:pPr>
    </w:p>
    <w:p w14:paraId="01B36991" w14:textId="77777777" w:rsidR="00DC5FB9" w:rsidRDefault="00DC5FB9" w:rsidP="5E5D48A9">
      <w:pPr>
        <w:spacing w:after="0" w:line="240" w:lineRule="auto"/>
        <w:rPr>
          <w:rFonts w:asciiTheme="majorHAnsi" w:eastAsiaTheme="majorEastAsia" w:hAnsiTheme="majorHAnsi" w:cstheme="majorBidi"/>
          <w:sz w:val="28"/>
          <w:szCs w:val="28"/>
        </w:rPr>
      </w:pPr>
    </w:p>
    <w:p w14:paraId="72337436" w14:textId="25C93D03" w:rsidR="5E5D48A9" w:rsidRDefault="5E5D48A9" w:rsidP="5E5D48A9">
      <w:pPr>
        <w:spacing w:after="0" w:line="240" w:lineRule="auto"/>
        <w:rPr>
          <w:rFonts w:asciiTheme="majorHAnsi" w:eastAsiaTheme="majorEastAsia" w:hAnsiTheme="majorHAnsi" w:cstheme="majorBidi"/>
          <w:sz w:val="28"/>
          <w:szCs w:val="28"/>
        </w:rPr>
      </w:pPr>
    </w:p>
    <w:p w14:paraId="040B1663" w14:textId="0DB7531D" w:rsidR="5E5D48A9" w:rsidRDefault="5E5D48A9" w:rsidP="5E5D48A9">
      <w:pPr>
        <w:spacing w:after="0" w:line="240" w:lineRule="auto"/>
        <w:rPr>
          <w:rFonts w:asciiTheme="majorHAnsi" w:eastAsiaTheme="majorEastAsia" w:hAnsiTheme="majorHAnsi" w:cstheme="majorBidi"/>
          <w:sz w:val="28"/>
          <w:szCs w:val="28"/>
        </w:rPr>
      </w:pPr>
    </w:p>
    <w:p w14:paraId="1CD6303B" w14:textId="288D07A8" w:rsidR="5E5D48A9" w:rsidRDefault="5E5D48A9" w:rsidP="5E5D48A9">
      <w:pPr>
        <w:spacing w:after="0" w:line="240" w:lineRule="auto"/>
        <w:rPr>
          <w:rFonts w:asciiTheme="majorHAnsi" w:eastAsiaTheme="majorEastAsia" w:hAnsiTheme="majorHAnsi" w:cstheme="majorBidi"/>
          <w:sz w:val="28"/>
          <w:szCs w:val="28"/>
        </w:rPr>
      </w:pPr>
    </w:p>
    <w:p w14:paraId="5D069DEE" w14:textId="78D49185" w:rsidR="5E5D48A9" w:rsidRDefault="5E5D48A9" w:rsidP="5E5D48A9">
      <w:pPr>
        <w:spacing w:after="0" w:line="240" w:lineRule="auto"/>
        <w:rPr>
          <w:rFonts w:asciiTheme="majorHAnsi" w:eastAsiaTheme="majorEastAsia" w:hAnsiTheme="majorHAnsi" w:cstheme="majorBidi"/>
          <w:sz w:val="28"/>
          <w:szCs w:val="28"/>
        </w:rPr>
      </w:pPr>
    </w:p>
    <w:p w14:paraId="753E0EF7" w14:textId="53A9A460" w:rsidR="5E5D48A9" w:rsidRDefault="5E5D48A9" w:rsidP="5E5D48A9">
      <w:pPr>
        <w:spacing w:after="0" w:line="240" w:lineRule="auto"/>
        <w:rPr>
          <w:rFonts w:asciiTheme="majorHAnsi" w:eastAsiaTheme="majorEastAsia" w:hAnsiTheme="majorHAnsi" w:cstheme="majorBidi"/>
          <w:sz w:val="28"/>
          <w:szCs w:val="28"/>
        </w:rPr>
      </w:pPr>
    </w:p>
    <w:p w14:paraId="6606BEBC" w14:textId="52E0381E" w:rsidR="5E5D48A9" w:rsidRDefault="5E5D48A9" w:rsidP="5E5D48A9">
      <w:pPr>
        <w:spacing w:after="0" w:line="240" w:lineRule="auto"/>
        <w:rPr>
          <w:rFonts w:ascii="NTFPreCursivef" w:hAnsi="NTFPreCursivef"/>
          <w:sz w:val="32"/>
          <w:szCs w:val="32"/>
        </w:rPr>
      </w:pPr>
    </w:p>
    <w:p w14:paraId="49AE1466" w14:textId="572A4E6A" w:rsidR="5E5D48A9" w:rsidRDefault="5E5D48A9" w:rsidP="5E5D48A9">
      <w:pPr>
        <w:spacing w:after="0" w:line="240" w:lineRule="auto"/>
        <w:rPr>
          <w:rFonts w:ascii="NTFPreCursivef" w:hAnsi="NTFPreCursivef"/>
          <w:sz w:val="32"/>
          <w:szCs w:val="32"/>
        </w:rPr>
      </w:pPr>
    </w:p>
    <w:p w14:paraId="36412919" w14:textId="26DF70D2" w:rsidR="5E5D48A9" w:rsidRDefault="5E5D48A9" w:rsidP="5E5D48A9">
      <w:pPr>
        <w:spacing w:after="0" w:line="240" w:lineRule="auto"/>
        <w:rPr>
          <w:rFonts w:ascii="NTFPreCursivef" w:hAnsi="NTFPreCursivef"/>
          <w:sz w:val="32"/>
          <w:szCs w:val="32"/>
        </w:rPr>
      </w:pPr>
    </w:p>
    <w:p w14:paraId="5D932444" w14:textId="1B0FE7E7" w:rsidR="5E5D48A9" w:rsidRDefault="5E5D48A9" w:rsidP="5E5D48A9">
      <w:pPr>
        <w:spacing w:after="0" w:line="240" w:lineRule="auto"/>
        <w:rPr>
          <w:rFonts w:ascii="NTFPreCursivef" w:hAnsi="NTFPreCursivef"/>
          <w:sz w:val="32"/>
          <w:szCs w:val="32"/>
        </w:rPr>
      </w:pPr>
    </w:p>
    <w:p w14:paraId="03860232" w14:textId="771E0936" w:rsidR="5E5D48A9" w:rsidRDefault="5E5D48A9" w:rsidP="5E5D48A9">
      <w:pPr>
        <w:spacing w:after="0" w:line="240" w:lineRule="auto"/>
        <w:rPr>
          <w:rFonts w:ascii="NTFPreCursivef" w:hAnsi="NTFPreCursivef"/>
          <w:sz w:val="32"/>
          <w:szCs w:val="32"/>
        </w:rPr>
      </w:pPr>
    </w:p>
    <w:p w14:paraId="09AEDCBF" w14:textId="3370993C" w:rsidR="00F3248A" w:rsidRDefault="00F3248A" w:rsidP="00EC01A6">
      <w:pPr>
        <w:spacing w:after="0" w:line="240" w:lineRule="auto"/>
        <w:rPr>
          <w:rFonts w:ascii="NTFPreCursivef" w:hAnsi="NTFPreCursivef"/>
          <w:sz w:val="32"/>
          <w:szCs w:val="32"/>
        </w:rPr>
      </w:pPr>
      <w:r>
        <w:rPr>
          <w:rFonts w:ascii="NTFPreCursivef" w:hAnsi="NTFPreCursivef"/>
          <w:sz w:val="32"/>
          <w:szCs w:val="32"/>
        </w:rPr>
        <w:t>Appendix:</w:t>
      </w:r>
    </w:p>
    <w:p w14:paraId="733240DF" w14:textId="04759042" w:rsidR="00F3248A" w:rsidRPr="00F3248A" w:rsidRDefault="00F3248A" w:rsidP="00F3248A">
      <w:pPr>
        <w:spacing w:after="0" w:line="240" w:lineRule="auto"/>
        <w:rPr>
          <w:rFonts w:ascii="NTFPreCursivef" w:hAnsi="NTFPreCursivef"/>
          <w:b/>
          <w:bCs/>
          <w:sz w:val="32"/>
          <w:szCs w:val="32"/>
        </w:rPr>
      </w:pPr>
      <w:r w:rsidRPr="00F3248A">
        <w:rPr>
          <w:rFonts w:ascii="NTFPreCursivef" w:hAnsi="NTFPreCursivef"/>
          <w:b/>
          <w:bCs/>
          <w:sz w:val="32"/>
          <w:szCs w:val="32"/>
        </w:rPr>
        <w:t xml:space="preserve">The 9 Guiding Principles </w:t>
      </w:r>
    </w:p>
    <w:p w14:paraId="69EFA7FD" w14:textId="46A6363A" w:rsidR="00F3248A" w:rsidRDefault="00F3248A" w:rsidP="00F3248A">
      <w:pPr>
        <w:spacing w:after="0" w:line="240" w:lineRule="auto"/>
        <w:rPr>
          <w:rFonts w:ascii="NTFPreCursivef" w:hAnsi="NTFPreCursivef"/>
          <w:sz w:val="32"/>
          <w:szCs w:val="32"/>
        </w:rPr>
      </w:pPr>
      <w:r w:rsidRPr="00F3248A">
        <w:rPr>
          <w:rFonts w:ascii="NTFPreCursivef" w:hAnsi="NTFPreCursivef"/>
          <w:sz w:val="32"/>
          <w:szCs w:val="32"/>
        </w:rPr>
        <w:t>Here are the principles, with the focus on the</w:t>
      </w:r>
      <w:r w:rsidRPr="00F3248A">
        <w:rPr>
          <w:rFonts w:ascii="Cambria" w:hAnsi="Cambria" w:cs="Cambria"/>
          <w:sz w:val="32"/>
          <w:szCs w:val="32"/>
        </w:rPr>
        <w:t> </w:t>
      </w:r>
      <w:r w:rsidRPr="00F3248A">
        <w:rPr>
          <w:rFonts w:ascii="NTFPreCursivef" w:hAnsi="NTFPreCursivef"/>
          <w:b/>
          <w:bCs/>
          <w:sz w:val="32"/>
          <w:szCs w:val="32"/>
        </w:rPr>
        <w:t>Whole School Approach</w:t>
      </w:r>
      <w:r w:rsidRPr="00F3248A">
        <w:rPr>
          <w:rFonts w:ascii="NTFPreCursivef" w:hAnsi="NTFPreCursivef"/>
          <w:sz w:val="32"/>
          <w:szCs w:val="32"/>
        </w:rPr>
        <w:t>:</w:t>
      </w:r>
    </w:p>
    <w:p w14:paraId="1C19CD1D" w14:textId="77777777" w:rsidR="00F3248A" w:rsidRPr="00F3248A" w:rsidRDefault="00F3248A" w:rsidP="00F3248A">
      <w:pPr>
        <w:spacing w:after="0" w:line="240" w:lineRule="auto"/>
        <w:rPr>
          <w:rFonts w:ascii="Cambria" w:hAnsi="Cambria" w:cs="Cambria"/>
          <w:sz w:val="32"/>
          <w:szCs w:val="32"/>
        </w:rPr>
      </w:pPr>
    </w:p>
    <w:p w14:paraId="2A0C9437" w14:textId="77777777" w:rsidR="00F3248A" w:rsidRPr="00F3248A" w:rsidRDefault="00F3248A" w:rsidP="00F3248A">
      <w:pPr>
        <w:numPr>
          <w:ilvl w:val="0"/>
          <w:numId w:val="10"/>
        </w:numPr>
        <w:spacing w:after="0" w:line="240" w:lineRule="auto"/>
        <w:rPr>
          <w:rFonts w:ascii="NTFPreCursivef" w:hAnsi="NTFPreCursivef"/>
          <w:sz w:val="32"/>
          <w:szCs w:val="32"/>
        </w:rPr>
      </w:pPr>
      <w:r w:rsidRPr="00F3248A">
        <w:rPr>
          <w:rFonts w:ascii="NTFPreCursivef" w:hAnsi="NTFPreCursivef"/>
          <w:b/>
          <w:bCs/>
          <w:sz w:val="32"/>
          <w:szCs w:val="32"/>
        </w:rPr>
        <w:lastRenderedPageBreak/>
        <w:t>Start where children are:</w:t>
      </w:r>
      <w:r w:rsidRPr="00F3248A">
        <w:rPr>
          <w:rFonts w:ascii="Cambria" w:hAnsi="Cambria" w:cs="Cambria"/>
          <w:sz w:val="32"/>
          <w:szCs w:val="32"/>
        </w:rPr>
        <w:t> </w:t>
      </w:r>
      <w:r w:rsidRPr="00F3248A">
        <w:rPr>
          <w:rFonts w:ascii="NTFPreCursivef" w:hAnsi="NTFPreCursivef"/>
          <w:sz w:val="32"/>
          <w:szCs w:val="32"/>
        </w:rPr>
        <w:t>Find out what they already know and understand.</w:t>
      </w:r>
    </w:p>
    <w:p w14:paraId="3F9ECCC2" w14:textId="77777777" w:rsidR="00F3248A" w:rsidRPr="00F3248A" w:rsidRDefault="00F3248A" w:rsidP="00F3248A">
      <w:pPr>
        <w:numPr>
          <w:ilvl w:val="0"/>
          <w:numId w:val="10"/>
        </w:numPr>
        <w:spacing w:after="0" w:line="240" w:lineRule="auto"/>
        <w:rPr>
          <w:rFonts w:ascii="NTFPreCursivef" w:hAnsi="NTFPreCursivef"/>
          <w:sz w:val="32"/>
          <w:szCs w:val="32"/>
        </w:rPr>
      </w:pPr>
      <w:r w:rsidRPr="00F3248A">
        <w:rPr>
          <w:rFonts w:ascii="NTFPreCursivef" w:hAnsi="NTFPreCursivef"/>
          <w:b/>
          <w:bCs/>
          <w:sz w:val="32"/>
          <w:szCs w:val="32"/>
        </w:rPr>
        <w:t>Plan a 'spiral' programme:</w:t>
      </w:r>
      <w:r w:rsidRPr="00F3248A">
        <w:rPr>
          <w:rFonts w:ascii="Cambria" w:hAnsi="Cambria" w:cs="Cambria"/>
          <w:sz w:val="32"/>
          <w:szCs w:val="32"/>
        </w:rPr>
        <w:t> </w:t>
      </w:r>
      <w:r w:rsidRPr="00F3248A">
        <w:rPr>
          <w:rFonts w:ascii="NTFPreCursivef" w:hAnsi="NTFPreCursivef"/>
          <w:sz w:val="32"/>
          <w:szCs w:val="32"/>
        </w:rPr>
        <w:t>Build on previous learning with increasing challenge.</w:t>
      </w:r>
    </w:p>
    <w:p w14:paraId="4A2212F5" w14:textId="77777777" w:rsidR="00F3248A" w:rsidRPr="00F3248A" w:rsidRDefault="00F3248A" w:rsidP="00F3248A">
      <w:pPr>
        <w:numPr>
          <w:ilvl w:val="0"/>
          <w:numId w:val="10"/>
        </w:numPr>
        <w:spacing w:after="0" w:line="240" w:lineRule="auto"/>
        <w:rPr>
          <w:rFonts w:ascii="NTFPreCursivef" w:hAnsi="NTFPreCursivef"/>
          <w:sz w:val="32"/>
          <w:szCs w:val="32"/>
        </w:rPr>
      </w:pPr>
      <w:r w:rsidRPr="00F3248A">
        <w:rPr>
          <w:rFonts w:ascii="NTFPreCursivef" w:hAnsi="NTFPreCursivef"/>
          <w:b/>
          <w:bCs/>
          <w:sz w:val="32"/>
          <w:szCs w:val="32"/>
        </w:rPr>
        <w:t>Take a positive approach:</w:t>
      </w:r>
      <w:r w:rsidRPr="00F3248A">
        <w:rPr>
          <w:rFonts w:ascii="Cambria" w:hAnsi="Cambria" w:cs="Cambria"/>
          <w:sz w:val="32"/>
          <w:szCs w:val="32"/>
        </w:rPr>
        <w:t> </w:t>
      </w:r>
      <w:r w:rsidRPr="00F3248A">
        <w:rPr>
          <w:rFonts w:ascii="NTFPreCursivef" w:hAnsi="NTFPreCursivef"/>
          <w:sz w:val="32"/>
          <w:szCs w:val="32"/>
        </w:rPr>
        <w:t>Focus on what pupils</w:t>
      </w:r>
      <w:r w:rsidRPr="00F3248A">
        <w:rPr>
          <w:rFonts w:ascii="Cambria" w:hAnsi="Cambria" w:cs="Cambria"/>
          <w:sz w:val="32"/>
          <w:szCs w:val="32"/>
        </w:rPr>
        <w:t> </w:t>
      </w:r>
      <w:r w:rsidRPr="00F3248A">
        <w:rPr>
          <w:rFonts w:ascii="NTFPreCursivef" w:hAnsi="NTFPreCursivef"/>
          <w:i/>
          <w:iCs/>
          <w:sz w:val="32"/>
          <w:szCs w:val="32"/>
        </w:rPr>
        <w:t>can</w:t>
      </w:r>
      <w:r w:rsidRPr="00F3248A">
        <w:rPr>
          <w:rFonts w:ascii="Cambria" w:hAnsi="Cambria" w:cs="Cambria"/>
          <w:sz w:val="32"/>
          <w:szCs w:val="32"/>
        </w:rPr>
        <w:t> </w:t>
      </w:r>
      <w:r w:rsidRPr="00F3248A">
        <w:rPr>
          <w:rFonts w:ascii="NTFPreCursivef" w:hAnsi="NTFPreCursivef"/>
          <w:sz w:val="32"/>
          <w:szCs w:val="32"/>
        </w:rPr>
        <w:t>do to stay safe/healthy rather than using shock tactics.</w:t>
      </w:r>
    </w:p>
    <w:p w14:paraId="183E0ABC" w14:textId="77777777" w:rsidR="00F3248A" w:rsidRPr="00F3248A" w:rsidRDefault="00F3248A" w:rsidP="00F3248A">
      <w:pPr>
        <w:numPr>
          <w:ilvl w:val="0"/>
          <w:numId w:val="10"/>
        </w:numPr>
        <w:spacing w:after="0" w:line="240" w:lineRule="auto"/>
        <w:rPr>
          <w:rFonts w:ascii="NTFPreCursivef" w:hAnsi="NTFPreCursivef"/>
          <w:sz w:val="32"/>
          <w:szCs w:val="32"/>
        </w:rPr>
      </w:pPr>
      <w:r w:rsidRPr="00F3248A">
        <w:rPr>
          <w:rFonts w:ascii="NTFPreCursivef" w:hAnsi="NTFPreCursivef"/>
          <w:b/>
          <w:bCs/>
          <w:sz w:val="32"/>
          <w:szCs w:val="32"/>
        </w:rPr>
        <w:t>Use varied teaching styles:</w:t>
      </w:r>
      <w:r w:rsidRPr="00F3248A">
        <w:rPr>
          <w:rFonts w:ascii="Cambria" w:hAnsi="Cambria" w:cs="Cambria"/>
          <w:sz w:val="32"/>
          <w:szCs w:val="32"/>
        </w:rPr>
        <w:t> </w:t>
      </w:r>
      <w:r w:rsidRPr="00F3248A">
        <w:rPr>
          <w:rFonts w:ascii="NTFPreCursivef" w:hAnsi="NTFPreCursivef"/>
          <w:sz w:val="32"/>
          <w:szCs w:val="32"/>
        </w:rPr>
        <w:t>Emphasis on interactive learning and the teacher as a facilitator.</w:t>
      </w:r>
    </w:p>
    <w:p w14:paraId="1F2E9DF3" w14:textId="77777777" w:rsidR="00F3248A" w:rsidRPr="00F3248A" w:rsidRDefault="00F3248A" w:rsidP="00F3248A">
      <w:pPr>
        <w:numPr>
          <w:ilvl w:val="0"/>
          <w:numId w:val="10"/>
        </w:numPr>
        <w:spacing w:after="0" w:line="240" w:lineRule="auto"/>
        <w:rPr>
          <w:rFonts w:ascii="NTFPreCursivef" w:hAnsi="NTFPreCursivef"/>
          <w:sz w:val="32"/>
          <w:szCs w:val="32"/>
        </w:rPr>
      </w:pPr>
      <w:r w:rsidRPr="00F3248A">
        <w:rPr>
          <w:rFonts w:ascii="NTFPreCursivef" w:hAnsi="NTFPreCursivef"/>
          <w:b/>
          <w:bCs/>
          <w:sz w:val="32"/>
          <w:szCs w:val="32"/>
        </w:rPr>
        <w:t>Provide realistic information:</w:t>
      </w:r>
      <w:r w:rsidRPr="00F3248A">
        <w:rPr>
          <w:rFonts w:ascii="Cambria" w:hAnsi="Cambria" w:cs="Cambria"/>
          <w:sz w:val="32"/>
          <w:szCs w:val="32"/>
        </w:rPr>
        <w:t> </w:t>
      </w:r>
      <w:r w:rsidRPr="00F3248A">
        <w:rPr>
          <w:rFonts w:ascii="NTFPreCursivef" w:hAnsi="NTFPreCursivef"/>
          <w:sz w:val="32"/>
          <w:szCs w:val="32"/>
        </w:rPr>
        <w:t>Ensure content is relevant and reinforces positive social norms.</w:t>
      </w:r>
    </w:p>
    <w:p w14:paraId="5A6E29F9" w14:textId="77777777" w:rsidR="00F3248A" w:rsidRPr="00F3248A" w:rsidRDefault="00F3248A" w:rsidP="00F3248A">
      <w:pPr>
        <w:numPr>
          <w:ilvl w:val="0"/>
          <w:numId w:val="10"/>
        </w:numPr>
        <w:spacing w:after="0" w:line="240" w:lineRule="auto"/>
        <w:rPr>
          <w:rFonts w:ascii="NTFPreCursivef" w:hAnsi="NTFPreCursivef"/>
          <w:sz w:val="32"/>
          <w:szCs w:val="32"/>
        </w:rPr>
      </w:pPr>
      <w:r w:rsidRPr="00F3248A">
        <w:rPr>
          <w:rFonts w:ascii="NTFPreCursivef" w:hAnsi="NTFPreCursivef"/>
          <w:b/>
          <w:bCs/>
          <w:sz w:val="32"/>
          <w:szCs w:val="32"/>
        </w:rPr>
        <w:t>Encourage reflection:</w:t>
      </w:r>
      <w:r w:rsidRPr="00F3248A">
        <w:rPr>
          <w:rFonts w:ascii="Cambria" w:hAnsi="Cambria" w:cs="Cambria"/>
          <w:sz w:val="32"/>
          <w:szCs w:val="32"/>
        </w:rPr>
        <w:t> </w:t>
      </w:r>
      <w:r w:rsidRPr="00F3248A">
        <w:rPr>
          <w:rFonts w:ascii="NTFPreCursivef" w:hAnsi="NTFPreCursivef"/>
          <w:sz w:val="32"/>
          <w:szCs w:val="32"/>
        </w:rPr>
        <w:t>Help pupils transfer learning from the classroom to their lives.</w:t>
      </w:r>
    </w:p>
    <w:p w14:paraId="4F4D2639" w14:textId="77777777" w:rsidR="00F3248A" w:rsidRPr="00F3248A" w:rsidRDefault="00F3248A" w:rsidP="00F3248A">
      <w:pPr>
        <w:numPr>
          <w:ilvl w:val="0"/>
          <w:numId w:val="10"/>
        </w:numPr>
        <w:spacing w:after="0" w:line="240" w:lineRule="auto"/>
        <w:rPr>
          <w:rFonts w:ascii="NTFPreCursivef" w:hAnsi="NTFPreCursivef"/>
          <w:sz w:val="32"/>
          <w:szCs w:val="32"/>
        </w:rPr>
      </w:pPr>
      <w:r w:rsidRPr="00F3248A">
        <w:rPr>
          <w:rFonts w:ascii="NTFPreCursivef" w:hAnsi="NTFPreCursivef"/>
          <w:b/>
          <w:bCs/>
          <w:sz w:val="32"/>
          <w:szCs w:val="32"/>
        </w:rPr>
        <w:t>Embed a Whole School Approach (Paragraph 15 focus):</w:t>
      </w:r>
    </w:p>
    <w:p w14:paraId="5DC040B5" w14:textId="77777777" w:rsidR="00F3248A" w:rsidRPr="00F3248A" w:rsidRDefault="00F3248A" w:rsidP="00F3248A">
      <w:pPr>
        <w:spacing w:after="0" w:line="240" w:lineRule="auto"/>
        <w:rPr>
          <w:rFonts w:ascii="NTFPreCursivef" w:hAnsi="NTFPreCursivef"/>
          <w:sz w:val="32"/>
          <w:szCs w:val="32"/>
        </w:rPr>
      </w:pPr>
      <w:r w:rsidRPr="00F3248A">
        <w:rPr>
          <w:rFonts w:ascii="NTFPreCursivef" w:hAnsi="NTFPreCursivef"/>
          <w:b/>
          <w:bCs/>
          <w:sz w:val="32"/>
          <w:szCs w:val="32"/>
        </w:rPr>
        <w:t>Paragraph 15/Principle 7:</w:t>
      </w:r>
      <w:r w:rsidRPr="00F3248A">
        <w:rPr>
          <w:rFonts w:ascii="Cambria" w:hAnsi="Cambria" w:cs="Cambria"/>
          <w:sz w:val="32"/>
          <w:szCs w:val="32"/>
        </w:rPr>
        <w:t> </w:t>
      </w:r>
      <w:r w:rsidRPr="00F3248A">
        <w:rPr>
          <w:rFonts w:ascii="NTFPreCursivef" w:hAnsi="NTFPreCursivef"/>
          <w:sz w:val="32"/>
          <w:szCs w:val="32"/>
        </w:rPr>
        <w:t>Recognise that PSHE is only one part of what a school does. Link the curriculum to other school-wide efforts, such as pastoral support, school assemblies, and physical health initiatives. It ensures that the "responsible choice" is the easy choice across the whole school environment.</w:t>
      </w:r>
    </w:p>
    <w:p w14:paraId="337F3E17" w14:textId="77777777" w:rsidR="00F3248A" w:rsidRPr="00F3248A" w:rsidRDefault="00F3248A" w:rsidP="00F3248A">
      <w:pPr>
        <w:numPr>
          <w:ilvl w:val="0"/>
          <w:numId w:val="10"/>
        </w:numPr>
        <w:spacing w:after="0" w:line="240" w:lineRule="auto"/>
        <w:rPr>
          <w:rFonts w:ascii="NTFPreCursivef" w:hAnsi="NTFPreCursivef"/>
          <w:sz w:val="32"/>
          <w:szCs w:val="32"/>
        </w:rPr>
      </w:pPr>
      <w:r w:rsidRPr="00F3248A">
        <w:rPr>
          <w:rFonts w:ascii="NTFPreCursivef" w:hAnsi="NTFPreCursivef"/>
          <w:b/>
          <w:bCs/>
          <w:sz w:val="32"/>
          <w:szCs w:val="32"/>
        </w:rPr>
        <w:t>Positive Relationships:</w:t>
      </w:r>
      <w:r w:rsidRPr="00F3248A">
        <w:rPr>
          <w:rFonts w:ascii="Cambria" w:hAnsi="Cambria" w:cs="Cambria"/>
          <w:sz w:val="32"/>
          <w:szCs w:val="32"/>
        </w:rPr>
        <w:t> </w:t>
      </w:r>
      <w:r w:rsidRPr="00F3248A">
        <w:rPr>
          <w:rFonts w:ascii="NTFPreCursivef" w:hAnsi="NTFPreCursivef"/>
          <w:sz w:val="32"/>
          <w:szCs w:val="32"/>
        </w:rPr>
        <w:t>Ensure PSHE is embedded in a culture where pupils feel valued and vulnerable students are supported.</w:t>
      </w:r>
    </w:p>
    <w:p w14:paraId="337DC622" w14:textId="77777777" w:rsidR="00F3248A" w:rsidRPr="00F3248A" w:rsidRDefault="00F3248A" w:rsidP="00F3248A">
      <w:pPr>
        <w:numPr>
          <w:ilvl w:val="0"/>
          <w:numId w:val="10"/>
        </w:numPr>
        <w:spacing w:after="0" w:line="240" w:lineRule="auto"/>
        <w:rPr>
          <w:rFonts w:ascii="NTFPreCursivef" w:hAnsi="NTFPreCursivef"/>
          <w:sz w:val="32"/>
          <w:szCs w:val="32"/>
        </w:rPr>
      </w:pPr>
      <w:r w:rsidRPr="00F3248A">
        <w:rPr>
          <w:rFonts w:ascii="NTFPreCursivef" w:hAnsi="NTFPreCursivef"/>
          <w:b/>
          <w:bCs/>
          <w:sz w:val="32"/>
          <w:szCs w:val="32"/>
        </w:rPr>
        <w:t>Opportunities for real decision-making:</w:t>
      </w:r>
      <w:r w:rsidRPr="00F3248A">
        <w:rPr>
          <w:rFonts w:ascii="Cambria" w:hAnsi="Cambria" w:cs="Cambria"/>
          <w:sz w:val="32"/>
          <w:szCs w:val="32"/>
        </w:rPr>
        <w:t> </w:t>
      </w:r>
      <w:r w:rsidRPr="00F3248A">
        <w:rPr>
          <w:rFonts w:ascii="NTFPreCursivef" w:hAnsi="NTFPreCursivef"/>
          <w:sz w:val="32"/>
          <w:szCs w:val="32"/>
        </w:rPr>
        <w:t>Provide activities that simulate real-life choices and allow pupils to take responsibility.</w:t>
      </w:r>
    </w:p>
    <w:p w14:paraId="0AF2C36A" w14:textId="77777777" w:rsidR="00F3248A" w:rsidRPr="007B1B8A" w:rsidRDefault="00F3248A" w:rsidP="00EC01A6">
      <w:pPr>
        <w:spacing w:after="0" w:line="240" w:lineRule="auto"/>
        <w:rPr>
          <w:rFonts w:ascii="NTFPreCursivef" w:hAnsi="NTFPreCursivef"/>
          <w:sz w:val="32"/>
          <w:szCs w:val="32"/>
        </w:rPr>
      </w:pPr>
    </w:p>
    <w:sectPr w:rsidR="00F3248A" w:rsidRPr="007B1B8A">
      <w:headerReference w:type="even" r:id="rId11"/>
      <w:head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53575" w14:textId="77777777" w:rsidR="0050189F" w:rsidRDefault="0050189F" w:rsidP="00CF65FB">
      <w:pPr>
        <w:spacing w:after="0" w:line="240" w:lineRule="auto"/>
      </w:pPr>
      <w:r>
        <w:separator/>
      </w:r>
    </w:p>
  </w:endnote>
  <w:endnote w:type="continuationSeparator" w:id="0">
    <w:p w14:paraId="029DA4AD" w14:textId="77777777" w:rsidR="0050189F" w:rsidRDefault="0050189F" w:rsidP="00CF6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NTFPreCursivef">
    <w:panose1 w:val="03000400000000000000"/>
    <w:charset w:val="00"/>
    <w:family w:val="script"/>
    <w:pitch w:val="variable"/>
    <w:sig w:usb0="00000003" w:usb1="10000000" w:usb2="00000000" w:usb3="00000000" w:csb0="00000001" w:csb1="00000000"/>
  </w:font>
  <w:font w:name="SassoonCRInfant">
    <w:altName w:val="Calibri"/>
    <w:charset w:val="00"/>
    <w:family w:val="auto"/>
    <w:pitch w:val="variable"/>
    <w:sig w:usb0="A00000AF" w:usb1="1000204A" w:usb2="00000000" w:usb3="00000000" w:csb0="00000111"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13B7E" w14:textId="77777777" w:rsidR="0050189F" w:rsidRDefault="0050189F" w:rsidP="00CF65FB">
      <w:pPr>
        <w:spacing w:after="0" w:line="240" w:lineRule="auto"/>
      </w:pPr>
      <w:r>
        <w:separator/>
      </w:r>
    </w:p>
  </w:footnote>
  <w:footnote w:type="continuationSeparator" w:id="0">
    <w:p w14:paraId="6C8F7135" w14:textId="77777777" w:rsidR="0050189F" w:rsidRDefault="0050189F" w:rsidP="00CF65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F4116" w14:textId="77777777" w:rsidR="00037E75" w:rsidRDefault="0050189F">
    <w:r>
      <w:rPr>
        <w:noProof/>
      </w:rPr>
      <w:pict w14:anchorId="2AFF41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keydocs-background-banner" style="position:absolute;margin-left:0;margin-top:0;width:595.15pt;height:842.2pt;z-index:-251657216;visibility:visible;mso-position-horizontal:center;mso-position-horizontal-relative:margin;mso-position-vertical:center;mso-position-vertical-relative:margin">
          <v:imagedata r:id="rId1" o:title="keydocs-background-banner"/>
          <w10:wrap anchorx="margin" anchory="margin"/>
        </v:shape>
      </w:pict>
    </w:r>
    <w:r>
      <w:rPr>
        <w:noProof/>
      </w:rPr>
      <w:pict w14:anchorId="2AFF411A">
        <v:shape id="WordPictureWatermark2" o:spid="_x0000_s1028" type="#_x0000_t75" alt="keydocs-background" style="position:absolute;margin-left:0;margin-top:0;width:595.15pt;height:842.2pt;z-index:-251656192;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F4117" w14:textId="77777777" w:rsidR="00037E75" w:rsidRDefault="00037E75"/>
  <w:p w14:paraId="2AFF4118" w14:textId="77777777" w:rsidR="00037E75" w:rsidRDefault="00037E75" w:rsidP="00ED115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1.8pt;height:595.2pt" o:bullet="t">
        <v:imagedata r:id="rId1" o:title="School Badge"/>
      </v:shape>
    </w:pict>
  </w:numPicBullet>
  <w:abstractNum w:abstractNumId="0" w15:restartNumberingAfterBreak="0">
    <w:nsid w:val="02B467BA"/>
    <w:multiLevelType w:val="multilevel"/>
    <w:tmpl w:val="3FDEA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41473"/>
    <w:multiLevelType w:val="multilevel"/>
    <w:tmpl w:val="7A741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76697A"/>
    <w:multiLevelType w:val="multilevel"/>
    <w:tmpl w:val="660C3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C862B3"/>
    <w:multiLevelType w:val="hybridMultilevel"/>
    <w:tmpl w:val="E5B61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F80B9A"/>
    <w:multiLevelType w:val="multilevel"/>
    <w:tmpl w:val="70D05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1E1191"/>
    <w:multiLevelType w:val="multilevel"/>
    <w:tmpl w:val="210C2B62"/>
    <w:lvl w:ilvl="0">
      <w:start w:val="1"/>
      <w:numFmt w:val="bullet"/>
      <w:pStyle w:val="3Bulletedcopyblue"/>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9910625"/>
    <w:multiLevelType w:val="multilevel"/>
    <w:tmpl w:val="EF88C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C5B0318"/>
    <w:multiLevelType w:val="multilevel"/>
    <w:tmpl w:val="9DBE2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E056C2"/>
    <w:multiLevelType w:val="multilevel"/>
    <w:tmpl w:val="0E508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052ACA"/>
    <w:multiLevelType w:val="multilevel"/>
    <w:tmpl w:val="7D4E8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41319E"/>
    <w:multiLevelType w:val="multilevel"/>
    <w:tmpl w:val="8BDE3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8D2FD3"/>
    <w:multiLevelType w:val="multilevel"/>
    <w:tmpl w:val="E8B89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B039BB"/>
    <w:multiLevelType w:val="hybridMultilevel"/>
    <w:tmpl w:val="FE0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200963"/>
    <w:multiLevelType w:val="multilevel"/>
    <w:tmpl w:val="9942F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8E770E"/>
    <w:multiLevelType w:val="multilevel"/>
    <w:tmpl w:val="3F121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20449C"/>
    <w:multiLevelType w:val="hybridMultilevel"/>
    <w:tmpl w:val="685C06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E255BF"/>
    <w:multiLevelType w:val="hybridMultilevel"/>
    <w:tmpl w:val="76561E84"/>
    <w:lvl w:ilvl="0" w:tplc="6D1ADDA4">
      <w:start w:val="1"/>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56092C"/>
    <w:multiLevelType w:val="multilevel"/>
    <w:tmpl w:val="28883344"/>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6438DB"/>
    <w:multiLevelType w:val="multilevel"/>
    <w:tmpl w:val="28883344"/>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1981162">
    <w:abstractNumId w:val="16"/>
  </w:num>
  <w:num w:numId="2" w16cid:durableId="1807158020">
    <w:abstractNumId w:val="9"/>
  </w:num>
  <w:num w:numId="3" w16cid:durableId="2136823071">
    <w:abstractNumId w:val="3"/>
  </w:num>
  <w:num w:numId="4" w16cid:durableId="2091804453">
    <w:abstractNumId w:val="18"/>
  </w:num>
  <w:num w:numId="5" w16cid:durableId="1661040318">
    <w:abstractNumId w:val="19"/>
  </w:num>
  <w:num w:numId="6" w16cid:durableId="1835294155">
    <w:abstractNumId w:val="17"/>
  </w:num>
  <w:num w:numId="7" w16cid:durableId="1566180062">
    <w:abstractNumId w:val="5"/>
  </w:num>
  <w:num w:numId="8" w16cid:durableId="341781371">
    <w:abstractNumId w:val="7"/>
  </w:num>
  <w:num w:numId="9" w16cid:durableId="291444157">
    <w:abstractNumId w:val="13"/>
  </w:num>
  <w:num w:numId="10" w16cid:durableId="1388381498">
    <w:abstractNumId w:val="1"/>
  </w:num>
  <w:num w:numId="11" w16cid:durableId="486750752">
    <w:abstractNumId w:val="15"/>
  </w:num>
  <w:num w:numId="12" w16cid:durableId="1303921777">
    <w:abstractNumId w:val="11"/>
  </w:num>
  <w:num w:numId="13" w16cid:durableId="2063826746">
    <w:abstractNumId w:val="14"/>
  </w:num>
  <w:num w:numId="14" w16cid:durableId="1703551692">
    <w:abstractNumId w:val="4"/>
  </w:num>
  <w:num w:numId="15" w16cid:durableId="1391466898">
    <w:abstractNumId w:val="12"/>
  </w:num>
  <w:num w:numId="16" w16cid:durableId="1692561660">
    <w:abstractNumId w:val="8"/>
  </w:num>
  <w:num w:numId="17" w16cid:durableId="572467349">
    <w:abstractNumId w:val="10"/>
  </w:num>
  <w:num w:numId="18" w16cid:durableId="1207718439">
    <w:abstractNumId w:val="6"/>
  </w:num>
  <w:num w:numId="19" w16cid:durableId="1699813260">
    <w:abstractNumId w:val="2"/>
  </w:num>
  <w:num w:numId="20" w16cid:durableId="19013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1A6"/>
    <w:rsid w:val="00037E75"/>
    <w:rsid w:val="00041424"/>
    <w:rsid w:val="0005118D"/>
    <w:rsid w:val="00055C76"/>
    <w:rsid w:val="000C0F91"/>
    <w:rsid w:val="00102F11"/>
    <w:rsid w:val="00105C75"/>
    <w:rsid w:val="0012102D"/>
    <w:rsid w:val="001469A3"/>
    <w:rsid w:val="001743A1"/>
    <w:rsid w:val="00193269"/>
    <w:rsid w:val="001D6F7D"/>
    <w:rsid w:val="00214C33"/>
    <w:rsid w:val="00254FC5"/>
    <w:rsid w:val="0025799B"/>
    <w:rsid w:val="00286DBC"/>
    <w:rsid w:val="002D655D"/>
    <w:rsid w:val="002E132A"/>
    <w:rsid w:val="00313463"/>
    <w:rsid w:val="003322E4"/>
    <w:rsid w:val="00370034"/>
    <w:rsid w:val="00382E1A"/>
    <w:rsid w:val="00392B0B"/>
    <w:rsid w:val="003A5FFF"/>
    <w:rsid w:val="003A6E4E"/>
    <w:rsid w:val="003C7F3A"/>
    <w:rsid w:val="00403303"/>
    <w:rsid w:val="00406C54"/>
    <w:rsid w:val="00420FC0"/>
    <w:rsid w:val="004238CC"/>
    <w:rsid w:val="0045067A"/>
    <w:rsid w:val="004626F9"/>
    <w:rsid w:val="004722B7"/>
    <w:rsid w:val="0048705C"/>
    <w:rsid w:val="004B092B"/>
    <w:rsid w:val="0050189F"/>
    <w:rsid w:val="005052E8"/>
    <w:rsid w:val="005137F3"/>
    <w:rsid w:val="00552E78"/>
    <w:rsid w:val="0056512A"/>
    <w:rsid w:val="0057061E"/>
    <w:rsid w:val="006337F3"/>
    <w:rsid w:val="006401B5"/>
    <w:rsid w:val="006446B6"/>
    <w:rsid w:val="00644CF2"/>
    <w:rsid w:val="00675CDA"/>
    <w:rsid w:val="006A479A"/>
    <w:rsid w:val="006A4FA5"/>
    <w:rsid w:val="006B5799"/>
    <w:rsid w:val="00721C4C"/>
    <w:rsid w:val="007410FF"/>
    <w:rsid w:val="0076010F"/>
    <w:rsid w:val="007B1B8A"/>
    <w:rsid w:val="007B20F3"/>
    <w:rsid w:val="007D57CA"/>
    <w:rsid w:val="007F0172"/>
    <w:rsid w:val="00840A45"/>
    <w:rsid w:val="00873FF7"/>
    <w:rsid w:val="008A4A6F"/>
    <w:rsid w:val="008A539A"/>
    <w:rsid w:val="008C4EC8"/>
    <w:rsid w:val="008D0A00"/>
    <w:rsid w:val="008D4847"/>
    <w:rsid w:val="0091135D"/>
    <w:rsid w:val="0091438B"/>
    <w:rsid w:val="00955C62"/>
    <w:rsid w:val="0098411B"/>
    <w:rsid w:val="00A31205"/>
    <w:rsid w:val="00A517B0"/>
    <w:rsid w:val="00A6448C"/>
    <w:rsid w:val="00A7286F"/>
    <w:rsid w:val="00A80CC8"/>
    <w:rsid w:val="00A96FC3"/>
    <w:rsid w:val="00AF51D1"/>
    <w:rsid w:val="00B026E0"/>
    <w:rsid w:val="00B33BC9"/>
    <w:rsid w:val="00B62BA8"/>
    <w:rsid w:val="00B835EA"/>
    <w:rsid w:val="00BB7DF6"/>
    <w:rsid w:val="00BC7A5F"/>
    <w:rsid w:val="00BD2A2E"/>
    <w:rsid w:val="00BF4B92"/>
    <w:rsid w:val="00C03771"/>
    <w:rsid w:val="00C44FAC"/>
    <w:rsid w:val="00C93708"/>
    <w:rsid w:val="00CA0042"/>
    <w:rsid w:val="00CA1CFD"/>
    <w:rsid w:val="00CA2768"/>
    <w:rsid w:val="00CB3C76"/>
    <w:rsid w:val="00CC3A04"/>
    <w:rsid w:val="00CF65FB"/>
    <w:rsid w:val="00D1427A"/>
    <w:rsid w:val="00D15091"/>
    <w:rsid w:val="00D63AA1"/>
    <w:rsid w:val="00D67850"/>
    <w:rsid w:val="00D71AB6"/>
    <w:rsid w:val="00D850B3"/>
    <w:rsid w:val="00D86524"/>
    <w:rsid w:val="00DB3590"/>
    <w:rsid w:val="00DC325E"/>
    <w:rsid w:val="00DC3A9A"/>
    <w:rsid w:val="00DC5FB9"/>
    <w:rsid w:val="00DE48A7"/>
    <w:rsid w:val="00DF1748"/>
    <w:rsid w:val="00E57131"/>
    <w:rsid w:val="00E661E8"/>
    <w:rsid w:val="00E86D36"/>
    <w:rsid w:val="00EA0A93"/>
    <w:rsid w:val="00EA642F"/>
    <w:rsid w:val="00EC01A6"/>
    <w:rsid w:val="00F1269B"/>
    <w:rsid w:val="00F3248A"/>
    <w:rsid w:val="00F538ED"/>
    <w:rsid w:val="00F76C61"/>
    <w:rsid w:val="00FC04B4"/>
    <w:rsid w:val="00FC3242"/>
    <w:rsid w:val="074602B0"/>
    <w:rsid w:val="1BCB9B7E"/>
    <w:rsid w:val="20FBC2AF"/>
    <w:rsid w:val="337D9A11"/>
    <w:rsid w:val="3F7BC2A7"/>
    <w:rsid w:val="3FF10AB9"/>
    <w:rsid w:val="59FE6F63"/>
    <w:rsid w:val="5E5D48A9"/>
    <w:rsid w:val="6EDDEEF6"/>
    <w:rsid w:val="6F509C9C"/>
    <w:rsid w:val="70C79179"/>
    <w:rsid w:val="74971168"/>
    <w:rsid w:val="79907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FF4051"/>
  <w15:docId w15:val="{DC515256-0C2C-4446-8D07-26D755481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00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0042"/>
    <w:rPr>
      <w:rFonts w:ascii="Tahoma" w:hAnsi="Tahoma" w:cs="Tahoma"/>
      <w:sz w:val="16"/>
      <w:szCs w:val="16"/>
    </w:rPr>
  </w:style>
  <w:style w:type="paragraph" w:styleId="NormalWeb">
    <w:name w:val="Normal (Web)"/>
    <w:basedOn w:val="Normal"/>
    <w:uiPriority w:val="99"/>
    <w:unhideWhenUsed/>
    <w:rsid w:val="00DB35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B3590"/>
    <w:pPr>
      <w:ind w:left="720"/>
      <w:contextualSpacing/>
    </w:pPr>
  </w:style>
  <w:style w:type="paragraph" w:styleId="Header">
    <w:name w:val="header"/>
    <w:basedOn w:val="Normal"/>
    <w:link w:val="HeaderChar"/>
    <w:uiPriority w:val="99"/>
    <w:unhideWhenUsed/>
    <w:rsid w:val="00CF65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65FB"/>
  </w:style>
  <w:style w:type="paragraph" w:styleId="Footer">
    <w:name w:val="footer"/>
    <w:basedOn w:val="Normal"/>
    <w:link w:val="FooterChar"/>
    <w:uiPriority w:val="99"/>
    <w:unhideWhenUsed/>
    <w:rsid w:val="00CF65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65FB"/>
  </w:style>
  <w:style w:type="paragraph" w:customStyle="1" w:styleId="3Bulletedcopyblue">
    <w:name w:val="3 Bulleted copy blue"/>
    <w:basedOn w:val="Normal"/>
    <w:qFormat/>
    <w:rsid w:val="004626F9"/>
    <w:pPr>
      <w:numPr>
        <w:numId w:val="7"/>
      </w:numPr>
      <w:spacing w:after="120" w:line="240" w:lineRule="auto"/>
    </w:pPr>
    <w:rPr>
      <w:rFonts w:ascii="Arial" w:eastAsia="MS Mincho" w:hAnsi="Arial" w:cs="Arial"/>
      <w:sz w:val="20"/>
      <w:szCs w:val="20"/>
      <w:lang w:eastAsia="en-GB"/>
    </w:rPr>
  </w:style>
  <w:style w:type="character" w:styleId="Hyperlink">
    <w:name w:val="Hyperlink"/>
    <w:basedOn w:val="DefaultParagraphFont"/>
    <w:uiPriority w:val="99"/>
    <w:unhideWhenUsed/>
    <w:rsid w:val="00037E75"/>
    <w:rPr>
      <w:color w:val="0000FF" w:themeColor="hyperlink"/>
      <w:u w:val="single"/>
    </w:rPr>
  </w:style>
  <w:style w:type="character" w:styleId="FollowedHyperlink">
    <w:name w:val="FollowedHyperlink"/>
    <w:basedOn w:val="DefaultParagraphFont"/>
    <w:uiPriority w:val="99"/>
    <w:semiHidden/>
    <w:unhideWhenUsed/>
    <w:rsid w:val="00037E75"/>
    <w:rPr>
      <w:color w:val="800080" w:themeColor="followedHyperlink"/>
      <w:u w:val="single"/>
    </w:rPr>
  </w:style>
  <w:style w:type="character" w:styleId="UnresolvedMention">
    <w:name w:val="Unresolved Mention"/>
    <w:basedOn w:val="DefaultParagraphFont"/>
    <w:uiPriority w:val="99"/>
    <w:semiHidden/>
    <w:unhideWhenUsed/>
    <w:rsid w:val="009841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662710">
      <w:bodyDiv w:val="1"/>
      <w:marLeft w:val="0"/>
      <w:marRight w:val="0"/>
      <w:marTop w:val="0"/>
      <w:marBottom w:val="0"/>
      <w:divBdr>
        <w:top w:val="none" w:sz="0" w:space="0" w:color="auto"/>
        <w:left w:val="none" w:sz="0" w:space="0" w:color="auto"/>
        <w:bottom w:val="none" w:sz="0" w:space="0" w:color="auto"/>
        <w:right w:val="none" w:sz="0" w:space="0" w:color="auto"/>
      </w:divBdr>
    </w:div>
    <w:div w:id="17662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4" Type="http://schemas.openxmlformats.org/officeDocument/2006/relationships/webSettings" Target="webSettings.xml"/><Relationship Id="rId9" Type="http://schemas.openxmlformats.org/officeDocument/2006/relationships/hyperlink" Target="https://www.gov.uk/government/publications/relationships-education-relationships-and-sex-education-rse-and-health-education/relationships-education-primary"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4404</Words>
  <Characters>25107</Characters>
  <Application>Microsoft Office Word</Application>
  <DocSecurity>0</DocSecurity>
  <Lines>209</Lines>
  <Paragraphs>58</Paragraphs>
  <ScaleCrop>false</ScaleCrop>
  <Company/>
  <LinksUpToDate>false</LinksUpToDate>
  <CharactersWithSpaces>29453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smithdown-deputy</dc:creator>
  <cp:keywords/>
  <dc:description/>
  <cp:lastModifiedBy>Alison Whittaker</cp:lastModifiedBy>
  <cp:revision>2</cp:revision>
  <cp:lastPrinted>2022-04-06T14:59:00Z</cp:lastPrinted>
  <dcterms:created xsi:type="dcterms:W3CDTF">2026-08-03T08:06:00Z</dcterms:created>
  <dcterms:modified xsi:type="dcterms:W3CDTF">2026-08-03T08:06:00Z</dcterms:modified>
</cp:coreProperties>
</file>